
<file path=[Content_Types].xml><?xml version="1.0" encoding="utf-8"?>
<Types xmlns="http://schemas.openxmlformats.org/package/2006/content-types">
  <Default Extension="png" ContentType="image/png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2AF" w:rsidRDefault="00D012AF" w:rsidP="00154C2C">
      <w:pPr>
        <w:rPr>
          <w:b/>
          <w:i/>
        </w:rPr>
      </w:pPr>
    </w:p>
    <w:p w:rsidR="00D012AF" w:rsidRDefault="00D012AF" w:rsidP="00D012AF">
      <w:pPr>
        <w:pStyle w:val="a7"/>
        <w:tabs>
          <w:tab w:val="clear" w:pos="0"/>
        </w:tabs>
        <w:ind w:left="34"/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Сценарий мастер-класса по финансовой грамотности </w:t>
      </w:r>
    </w:p>
    <w:p w:rsidR="00D012AF" w:rsidRDefault="00D012AF" w:rsidP="00D012AF">
      <w:pPr>
        <w:pStyle w:val="a7"/>
        <w:tabs>
          <w:tab w:val="clear" w:pos="0"/>
        </w:tabs>
        <w:ind w:left="34"/>
        <w:jc w:val="center"/>
        <w:rPr>
          <w:sz w:val="40"/>
          <w:szCs w:val="40"/>
        </w:rPr>
      </w:pPr>
      <w:r>
        <w:rPr>
          <w:sz w:val="40"/>
          <w:szCs w:val="40"/>
        </w:rPr>
        <w:t>по теме</w:t>
      </w:r>
    </w:p>
    <w:p w:rsidR="00D012AF" w:rsidRDefault="00D012AF" w:rsidP="00D012AF">
      <w:pPr>
        <w:jc w:val="center"/>
        <w:rPr>
          <w:sz w:val="40"/>
          <w:szCs w:val="40"/>
        </w:rPr>
      </w:pPr>
      <w:r>
        <w:rPr>
          <w:sz w:val="40"/>
          <w:szCs w:val="40"/>
        </w:rPr>
        <w:t>«КРЕДИТЫ И ЗАЙМЫ»</w:t>
      </w:r>
    </w:p>
    <w:p w:rsidR="00D012AF" w:rsidRDefault="00D012AF" w:rsidP="00D012AF">
      <w:r w:rsidRPr="00CD36A6">
        <w:rPr>
          <w:b/>
        </w:rPr>
        <w:t>Учебная цель</w:t>
      </w:r>
      <w:r>
        <w:t xml:space="preserve"> – научить школьников выбирать наиболее оптимальный кредит, знать о своих правах и избегать неприятностей, связанных с возвратом кредита.</w:t>
      </w:r>
    </w:p>
    <w:p w:rsidR="00D012AF" w:rsidRDefault="00D012AF" w:rsidP="00D012AF">
      <w:r>
        <w:t>Для этого в ходе мероприятия решаются следующие задачи:</w:t>
      </w:r>
    </w:p>
    <w:p w:rsidR="00D012AF" w:rsidRDefault="00D012AF" w:rsidP="00D012AF">
      <w:pPr>
        <w:pStyle w:val="20"/>
      </w:pPr>
      <w:r>
        <w:t xml:space="preserve">познакомить участников с понятиями </w:t>
      </w:r>
      <w:r w:rsidRPr="00B224E9">
        <w:t xml:space="preserve">долг, кредит, полная стоимость кредита, кредитор, должник, поручитель, заемщик и </w:t>
      </w:r>
      <w:proofErr w:type="spellStart"/>
      <w:r w:rsidRPr="00B224E9">
        <w:t>созаемщик</w:t>
      </w:r>
      <w:proofErr w:type="spellEnd"/>
      <w:r w:rsidRPr="00B224E9">
        <w:t xml:space="preserve">, кредитная история, залог, </w:t>
      </w:r>
      <w:proofErr w:type="spellStart"/>
      <w:r w:rsidRPr="00B224E9">
        <w:t>микрозайм</w:t>
      </w:r>
      <w:proofErr w:type="spellEnd"/>
      <w:r w:rsidRPr="00B224E9">
        <w:t xml:space="preserve">, </w:t>
      </w:r>
      <w:proofErr w:type="spellStart"/>
      <w:r w:rsidRPr="00B224E9">
        <w:t>микрофинансовая</w:t>
      </w:r>
      <w:proofErr w:type="spellEnd"/>
      <w:r w:rsidRPr="00B224E9">
        <w:t xml:space="preserve"> организация</w:t>
      </w:r>
      <w:r>
        <w:t>;</w:t>
      </w:r>
    </w:p>
    <w:p w:rsidR="00D012AF" w:rsidRDefault="00D012AF" w:rsidP="00D012AF">
      <w:pPr>
        <w:pStyle w:val="20"/>
      </w:pPr>
      <w:r>
        <w:t>сформировать понимание, когда можно и когда нельзя брать кредит;</w:t>
      </w:r>
    </w:p>
    <w:p w:rsidR="00D012AF" w:rsidRDefault="00D012AF" w:rsidP="00D012AF">
      <w:pPr>
        <w:pStyle w:val="20"/>
      </w:pPr>
      <w:r w:rsidRPr="00966675">
        <w:t>сформировать</w:t>
      </w:r>
      <w:r>
        <w:t xml:space="preserve"> понимание, где лучше всего брать кредит;</w:t>
      </w:r>
    </w:p>
    <w:p w:rsidR="00D012AF" w:rsidRDefault="00D012AF" w:rsidP="00D012AF">
      <w:pPr>
        <w:pStyle w:val="20"/>
      </w:pPr>
      <w:r>
        <w:t>дать знания о способах снижения стоимости кредита.</w:t>
      </w:r>
    </w:p>
    <w:p w:rsidR="00D012AF" w:rsidRDefault="00D012AF" w:rsidP="00D012AF">
      <w:pPr>
        <w:jc w:val="center"/>
        <w:rPr>
          <w:b/>
          <w:i/>
        </w:rPr>
      </w:pPr>
    </w:p>
    <w:p w:rsidR="00154C2C" w:rsidRPr="00E87CEB" w:rsidRDefault="00154C2C" w:rsidP="00154C2C">
      <w:pPr>
        <w:rPr>
          <w:b/>
          <w:i/>
        </w:rPr>
      </w:pPr>
      <w:r w:rsidRPr="00E87CEB">
        <w:rPr>
          <w:b/>
          <w:i/>
        </w:rPr>
        <w:t>Друзья, бывала ли в вашей семье так</w:t>
      </w:r>
      <w:r>
        <w:rPr>
          <w:b/>
          <w:i/>
        </w:rPr>
        <w:t>ая</w:t>
      </w:r>
      <w:r w:rsidRPr="00E87CEB">
        <w:rPr>
          <w:b/>
          <w:i/>
        </w:rPr>
        <w:t xml:space="preserve"> ситуация, когда неожиданно ломалась</w:t>
      </w:r>
      <w:r>
        <w:rPr>
          <w:b/>
          <w:i/>
        </w:rPr>
        <w:t xml:space="preserve"> </w:t>
      </w:r>
      <w:r w:rsidRPr="00E87CEB">
        <w:rPr>
          <w:b/>
          <w:i/>
        </w:rPr>
        <w:t>стиральная машинка/холодильник, а нужной суммы на новую</w:t>
      </w:r>
      <w:r>
        <w:rPr>
          <w:b/>
          <w:i/>
        </w:rPr>
        <w:t xml:space="preserve"> технику</w:t>
      </w:r>
      <w:r w:rsidRPr="00E87CEB">
        <w:rPr>
          <w:b/>
          <w:i/>
        </w:rPr>
        <w:t xml:space="preserve"> прямо сейчас не было? Или</w:t>
      </w:r>
      <w:r>
        <w:rPr>
          <w:b/>
          <w:i/>
        </w:rPr>
        <w:t>,</w:t>
      </w:r>
      <w:r w:rsidRPr="00E87CEB">
        <w:rPr>
          <w:b/>
          <w:i/>
        </w:rPr>
        <w:t xml:space="preserve"> может</w:t>
      </w:r>
      <w:r>
        <w:rPr>
          <w:b/>
          <w:i/>
        </w:rPr>
        <w:t>,</w:t>
      </w:r>
      <w:r w:rsidRPr="00E87CEB">
        <w:rPr>
          <w:b/>
          <w:i/>
        </w:rPr>
        <w:t xml:space="preserve"> вам требовалась дорогостоящая покупка, такая как шуба или автомобиль? Кто-нибудь брал кредит в банке? </w:t>
      </w:r>
      <w:r>
        <w:rPr>
          <w:b/>
          <w:i/>
        </w:rPr>
        <w:t>Был ли он успешным, или впоследствии вы стали считать взятый кредит серьезной ошибкой?</w:t>
      </w:r>
    </w:p>
    <w:p w:rsidR="00154C2C" w:rsidRPr="004844A1" w:rsidRDefault="00E86A3A" w:rsidP="00154C2C">
      <w:pPr>
        <w:rPr>
          <w:i/>
        </w:rPr>
      </w:pPr>
      <w:r>
        <w:rPr>
          <w:i/>
        </w:rPr>
        <w:t>Иногда</w:t>
      </w:r>
      <w:r w:rsidR="00154C2C" w:rsidRPr="004844A1">
        <w:rPr>
          <w:i/>
        </w:rPr>
        <w:t xml:space="preserve"> кредит может выручить в сложной ситуации, а иногда – только навредить. Сегодня мы разберемся с вами, когда же стоит брать кредит, а когда – нет; как не попасть в сложную ситуацию. Будьте внимательны сегодня, ведь тема кредитов </w:t>
      </w:r>
      <w:r w:rsidR="00154C2C">
        <w:rPr>
          <w:i/>
        </w:rPr>
        <w:t xml:space="preserve">– </w:t>
      </w:r>
      <w:r w:rsidR="00154C2C" w:rsidRPr="004844A1">
        <w:rPr>
          <w:i/>
        </w:rPr>
        <w:t xml:space="preserve">актуальная и сложная вещь, с которой некоторые из вас </w:t>
      </w:r>
      <w:r>
        <w:rPr>
          <w:i/>
        </w:rPr>
        <w:t>уже сталкивались, а некоторые смогут столкнуться в будущем.</w:t>
      </w:r>
    </w:p>
    <w:p w:rsidR="00154C2C" w:rsidRDefault="00154C2C" w:rsidP="00154C2C">
      <w:pPr>
        <w:rPr>
          <w:i/>
        </w:rPr>
      </w:pPr>
      <w:r w:rsidRPr="004844A1">
        <w:rPr>
          <w:i/>
        </w:rPr>
        <w:t>Итак, тем</w:t>
      </w:r>
      <w:r>
        <w:rPr>
          <w:i/>
        </w:rPr>
        <w:t>а</w:t>
      </w:r>
      <w:r w:rsidRPr="004844A1">
        <w:rPr>
          <w:i/>
        </w:rPr>
        <w:t xml:space="preserve"> нашего мастер-класса сегодня </w:t>
      </w:r>
      <w:r>
        <w:rPr>
          <w:rFonts w:cstheme="minorHAnsi"/>
          <w:i/>
        </w:rPr>
        <w:t xml:space="preserve">– </w:t>
      </w:r>
      <w:r w:rsidRPr="004844A1">
        <w:rPr>
          <w:i/>
        </w:rPr>
        <w:t>«Кредиты и займы».</w:t>
      </w:r>
    </w:p>
    <w:p w:rsidR="00E86A3A" w:rsidRDefault="00E86A3A" w:rsidP="00154C2C">
      <w:pPr>
        <w:rPr>
          <w:i/>
        </w:rPr>
      </w:pPr>
      <w:r>
        <w:rPr>
          <w:i/>
        </w:rPr>
        <w:t>«Брать кредит нельзя копить» - где же поставить запятую? Какой вариант окажется верным? Будем разбираться.</w:t>
      </w:r>
    </w:p>
    <w:p w:rsidR="00154C2C" w:rsidRDefault="00154C2C" w:rsidP="00154C2C">
      <w:pPr>
        <w:pStyle w:val="2"/>
      </w:pPr>
      <w:bookmarkStart w:id="0" w:name="_Toc456026937"/>
      <w:bookmarkStart w:id="1" w:name="_Toc457402538"/>
      <w:r w:rsidRPr="00067029">
        <w:t xml:space="preserve">СЛАЙД </w:t>
      </w:r>
      <w:r>
        <w:t xml:space="preserve">№ 3 «ЧТО ТАКОЕ КРЕДИТ?» </w:t>
      </w:r>
      <w:r w:rsidRPr="00D561EE">
        <w:t>(</w:t>
      </w:r>
      <w:r>
        <w:t>4 минуты</w:t>
      </w:r>
      <w:r w:rsidRPr="00D561EE">
        <w:t>)</w:t>
      </w:r>
      <w:bookmarkEnd w:id="0"/>
      <w:bookmarkEnd w:id="1"/>
    </w:p>
    <w:p w:rsidR="00154C2C" w:rsidRDefault="00154C2C" w:rsidP="00154C2C">
      <w:r>
        <w:t xml:space="preserve">(Щелкаем презентацию.) </w:t>
      </w:r>
    </w:p>
    <w:p w:rsidR="00154C2C" w:rsidRDefault="00154C2C" w:rsidP="00154C2C">
      <w:pPr>
        <w:pStyle w:val="10"/>
        <w:rPr>
          <w:i/>
        </w:rPr>
      </w:pPr>
      <w:r w:rsidRPr="00124ECB">
        <w:rPr>
          <w:b/>
          <w:i/>
        </w:rPr>
        <w:t>Кредит</w:t>
      </w:r>
      <w:r w:rsidRPr="00124ECB">
        <w:rPr>
          <w:i/>
        </w:rPr>
        <w:t xml:space="preserve"> – это возможность на определенных условиях пользоваться чужими деньгами или имуществом. Лицо, предоставляющее в пользование деньги или имущество, </w:t>
      </w:r>
      <w:r w:rsidRPr="00124ECB">
        <w:rPr>
          <w:rFonts w:cstheme="minorHAnsi"/>
          <w:i/>
        </w:rPr>
        <w:t>–</w:t>
      </w:r>
      <w:r w:rsidRPr="00124ECB">
        <w:rPr>
          <w:i/>
        </w:rPr>
        <w:t xml:space="preserve"> это </w:t>
      </w:r>
      <w:r w:rsidRPr="00124ECB">
        <w:rPr>
          <w:b/>
          <w:i/>
        </w:rPr>
        <w:t>кредитор</w:t>
      </w:r>
      <w:r w:rsidRPr="00124ECB">
        <w:rPr>
          <w:i/>
        </w:rPr>
        <w:t xml:space="preserve">, а тот, кто пользуется чужими средствами, </w:t>
      </w:r>
      <w:r w:rsidRPr="00124ECB">
        <w:rPr>
          <w:rFonts w:cstheme="minorHAnsi"/>
          <w:i/>
        </w:rPr>
        <w:t>–</w:t>
      </w:r>
      <w:r w:rsidRPr="00124ECB">
        <w:rPr>
          <w:i/>
        </w:rPr>
        <w:t xml:space="preserve"> это </w:t>
      </w:r>
      <w:r w:rsidRPr="00124ECB">
        <w:rPr>
          <w:b/>
          <w:i/>
        </w:rPr>
        <w:t>заемщик</w:t>
      </w:r>
      <w:r w:rsidRPr="00124ECB">
        <w:rPr>
          <w:i/>
        </w:rPr>
        <w:t>.</w:t>
      </w:r>
    </w:p>
    <w:p w:rsidR="00D012AF" w:rsidRDefault="00D012AF" w:rsidP="00D012AF">
      <w:pPr>
        <w:pStyle w:val="10"/>
        <w:numPr>
          <w:ilvl w:val="0"/>
          <w:numId w:val="0"/>
        </w:numPr>
      </w:pPr>
      <w:r>
        <w:t>Получается</w:t>
      </w:r>
      <w:r w:rsidRPr="00E87CEB">
        <w:t xml:space="preserve">, что мы </w:t>
      </w:r>
      <w:r>
        <w:t xml:space="preserve">возвращаем финансовой организации </w:t>
      </w:r>
      <w:r w:rsidRPr="00E87CEB">
        <w:t xml:space="preserve">больше денег, чем брали. Причем, чем дольше </w:t>
      </w:r>
      <w:r>
        <w:t>пользуемся</w:t>
      </w:r>
      <w:r w:rsidRPr="00E87CEB">
        <w:t xml:space="preserve"> кредит</w:t>
      </w:r>
      <w:r>
        <w:t xml:space="preserve">ом, чем больше срок, на который мы его берем, </w:t>
      </w:r>
      <w:r w:rsidRPr="00E87CEB">
        <w:t xml:space="preserve">– тем больше </w:t>
      </w:r>
      <w:r>
        <w:t xml:space="preserve">начисляется </w:t>
      </w:r>
      <w:r w:rsidRPr="00E87CEB">
        <w:t>процентов.</w:t>
      </w:r>
      <w:r>
        <w:t xml:space="preserve"> Важно понимать, что ставка процента не возрастает, а просто накапливается сумма процентов.</w:t>
      </w:r>
    </w:p>
    <w:p w:rsidR="00D012AF" w:rsidRDefault="00D012AF" w:rsidP="00D012AF">
      <w:pPr>
        <w:pStyle w:val="10"/>
        <w:numPr>
          <w:ilvl w:val="0"/>
          <w:numId w:val="0"/>
        </w:numPr>
        <w:ind w:left="357" w:hanging="357"/>
      </w:pPr>
      <w:r>
        <w:t xml:space="preserve">Давайте решим задачу, чтобы понять, что представляют собой долг и проценты. </w:t>
      </w:r>
    </w:p>
    <w:p w:rsidR="00D012AF" w:rsidRDefault="00D012AF" w:rsidP="00D012AF">
      <w:pPr>
        <w:pStyle w:val="10"/>
        <w:numPr>
          <w:ilvl w:val="0"/>
          <w:numId w:val="0"/>
        </w:numPr>
        <w:ind w:left="357" w:hanging="357"/>
        <w:rPr>
          <w:i/>
        </w:rPr>
      </w:pPr>
      <w:r>
        <w:t>(Щелкаем презентацию.)</w:t>
      </w:r>
    </w:p>
    <w:p w:rsidR="00D012AF" w:rsidRDefault="00D012AF" w:rsidP="00D012AF">
      <w:pPr>
        <w:pStyle w:val="10"/>
        <w:numPr>
          <w:ilvl w:val="0"/>
          <w:numId w:val="0"/>
        </w:numPr>
        <w:ind w:left="357" w:hanging="357"/>
      </w:pPr>
      <w:r>
        <w:t>Петр взял кредит в банке в размере 100 000 рублей под 19% годовых сроком на 1 год. Через год он обязан вернуть всю сумму с процентами одним платежом. Сколько вернет банку Петр?</w:t>
      </w:r>
    </w:p>
    <w:p w:rsidR="00D012AF" w:rsidRDefault="00D012AF" w:rsidP="00D012AF">
      <w:pPr>
        <w:pStyle w:val="10"/>
        <w:numPr>
          <w:ilvl w:val="0"/>
          <w:numId w:val="0"/>
        </w:numPr>
        <w:ind w:left="357" w:hanging="357"/>
      </w:pPr>
      <w:r w:rsidRPr="00D75EF7">
        <w:t>Кто сразу назовет ответ?</w:t>
      </w:r>
    </w:p>
    <w:p w:rsidR="00D012AF" w:rsidRPr="00D75EF7" w:rsidRDefault="00D012AF" w:rsidP="00D012AF">
      <w:pPr>
        <w:pStyle w:val="10"/>
        <w:numPr>
          <w:ilvl w:val="0"/>
          <w:numId w:val="0"/>
        </w:numPr>
        <w:ind w:left="357" w:hanging="357"/>
        <w:rPr>
          <w:b/>
          <w:i/>
        </w:rPr>
      </w:pPr>
      <w:r>
        <w:t>(Щелкаем презентацию.)</w:t>
      </w:r>
    </w:p>
    <w:p w:rsidR="00D012AF" w:rsidRDefault="00D012AF" w:rsidP="00D012AF">
      <w:pPr>
        <w:pStyle w:val="10"/>
        <w:numPr>
          <w:ilvl w:val="0"/>
          <w:numId w:val="0"/>
        </w:numPr>
        <w:ind w:left="357" w:hanging="357"/>
      </w:pPr>
      <w:r>
        <w:lastRenderedPageBreak/>
        <w:t>Действительно, вернуть надо 119 000 рублей.</w:t>
      </w:r>
    </w:p>
    <w:p w:rsidR="00D012AF" w:rsidRDefault="00D012AF" w:rsidP="00D012AF">
      <w:pPr>
        <w:pStyle w:val="10"/>
        <w:numPr>
          <w:ilvl w:val="0"/>
          <w:numId w:val="0"/>
        </w:numPr>
        <w:ind w:left="357" w:hanging="357"/>
      </w:pPr>
      <w:r>
        <w:t xml:space="preserve">100 000 + 100 000 </w:t>
      </w:r>
      <w:proofErr w:type="spellStart"/>
      <w:r>
        <w:t>х</w:t>
      </w:r>
      <w:proofErr w:type="spellEnd"/>
      <w:r>
        <w:t xml:space="preserve"> 19</w:t>
      </w:r>
      <w:proofErr w:type="gramStart"/>
      <w:r>
        <w:t xml:space="preserve"> :</w:t>
      </w:r>
      <w:proofErr w:type="gramEnd"/>
      <w:r>
        <w:t xml:space="preserve"> 100 = 119 000 рублей</w:t>
      </w:r>
    </w:p>
    <w:p w:rsidR="00D012AF" w:rsidRDefault="00D012AF" w:rsidP="00D012AF">
      <w:pPr>
        <w:pStyle w:val="10"/>
        <w:numPr>
          <w:ilvl w:val="0"/>
          <w:numId w:val="0"/>
        </w:numPr>
        <w:ind w:left="357" w:hanging="357"/>
      </w:pPr>
      <w:r>
        <w:t>При этом 100 000 рублей – это тело долга, а 19 000 рублей – начисленные проценты.</w:t>
      </w:r>
    </w:p>
    <w:p w:rsidR="00D012AF" w:rsidRPr="00124ECB" w:rsidRDefault="00D012AF" w:rsidP="00D012AF">
      <w:pPr>
        <w:pStyle w:val="10"/>
        <w:numPr>
          <w:ilvl w:val="0"/>
          <w:numId w:val="0"/>
        </w:numPr>
        <w:ind w:left="357"/>
        <w:rPr>
          <w:i/>
        </w:rPr>
      </w:pPr>
    </w:p>
    <w:p w:rsidR="00154C2C" w:rsidRDefault="00154C2C" w:rsidP="00154C2C">
      <w:pPr>
        <w:pStyle w:val="2"/>
      </w:pPr>
      <w:r w:rsidRPr="00067029">
        <w:t xml:space="preserve">СЛАЙД </w:t>
      </w:r>
      <w:r>
        <w:t xml:space="preserve">№ 4 «ДОСТОИНСТВА И НЕДОСТАТКИ КРЕДИТОВ» </w:t>
      </w:r>
      <w:r w:rsidRPr="00D561EE">
        <w:t>(</w:t>
      </w:r>
      <w:r>
        <w:t>4 минуты</w:t>
      </w:r>
      <w:r w:rsidRPr="00D561EE">
        <w:t>)</w:t>
      </w:r>
    </w:p>
    <w:p w:rsidR="00154C2C" w:rsidRPr="00900AFB" w:rsidRDefault="00154C2C" w:rsidP="00154C2C">
      <w:pPr>
        <w:rPr>
          <w:b/>
          <w:i/>
        </w:rPr>
      </w:pPr>
      <w:r w:rsidRPr="00900AFB">
        <w:rPr>
          <w:b/>
          <w:i/>
        </w:rPr>
        <w:t xml:space="preserve">Давайте обсудим, почему же люди берут кредиты? Ведь кредит потом надо вернуть, да еще и проценты заплатить. Какие есть достоинства кредитов? А недостатки? </w:t>
      </w:r>
      <w:r w:rsidRPr="00900AFB">
        <w:t xml:space="preserve">(Ведущий комментирует </w:t>
      </w:r>
      <w:r>
        <w:t>ответы и подводит итоги ответам.</w:t>
      </w:r>
      <w:r w:rsidRPr="00900AFB">
        <w:t>)</w:t>
      </w:r>
    </w:p>
    <w:p w:rsidR="00154C2C" w:rsidRPr="00900AFB" w:rsidRDefault="00154C2C" w:rsidP="00154C2C">
      <w:pPr>
        <w:rPr>
          <w:i/>
        </w:rPr>
      </w:pPr>
      <w:r w:rsidRPr="00900AFB">
        <w:rPr>
          <w:i/>
        </w:rPr>
        <w:t xml:space="preserve">Основные </w:t>
      </w:r>
      <w:r w:rsidRPr="00EA26BC">
        <w:rPr>
          <w:b/>
          <w:i/>
        </w:rPr>
        <w:t>достоинства</w:t>
      </w:r>
      <w:r w:rsidRPr="00900AFB">
        <w:rPr>
          <w:i/>
        </w:rPr>
        <w:t>:</w:t>
      </w:r>
    </w:p>
    <w:p w:rsidR="00154C2C" w:rsidRPr="006E7027" w:rsidRDefault="00154C2C" w:rsidP="00154C2C">
      <w:pPr>
        <w:pStyle w:val="10"/>
        <w:numPr>
          <w:ilvl w:val="0"/>
          <w:numId w:val="3"/>
        </w:numPr>
        <w:tabs>
          <w:tab w:val="num" w:pos="360"/>
        </w:tabs>
        <w:ind w:left="360"/>
        <w:rPr>
          <w:i/>
        </w:rPr>
      </w:pPr>
      <w:r w:rsidRPr="006E7027">
        <w:rPr>
          <w:i/>
        </w:rPr>
        <w:t>Возможность что-то приобрести прямо сейчас, не накапливая деньги долгие месяцы или годы. Главная альтернатива кредиту – ежемесячные сбережения. И хотя итоговая сумма расходов потребителя в случае оформления кредит будет больше, чем при последовательном накоплении, квартира молодой семье может быть нужна сейчас, а не через 10 лет, когда супруги смогут скопить нужную сумму. Поэтому люди готовы платить за срочность.</w:t>
      </w:r>
    </w:p>
    <w:p w:rsidR="00154C2C" w:rsidRPr="006E7027" w:rsidRDefault="00154C2C" w:rsidP="00154C2C">
      <w:pPr>
        <w:pStyle w:val="10"/>
        <w:numPr>
          <w:ilvl w:val="0"/>
          <w:numId w:val="3"/>
        </w:numPr>
        <w:tabs>
          <w:tab w:val="num" w:pos="360"/>
        </w:tabs>
        <w:ind w:left="360"/>
        <w:rPr>
          <w:i/>
        </w:rPr>
      </w:pPr>
      <w:r w:rsidRPr="006E7027">
        <w:rPr>
          <w:i/>
        </w:rPr>
        <w:t>Возможность погашать долг постепенно. Нет необходимости сразу выложить большую сумму денег, отказавш</w:t>
      </w:r>
      <w:r>
        <w:rPr>
          <w:i/>
        </w:rPr>
        <w:t xml:space="preserve">ись от значительной части своего месячного дохода </w:t>
      </w:r>
      <w:r w:rsidRPr="006E7027">
        <w:rPr>
          <w:i/>
        </w:rPr>
        <w:t xml:space="preserve">или даже превысив ее. </w:t>
      </w:r>
    </w:p>
    <w:p w:rsidR="00154C2C" w:rsidRPr="006E7027" w:rsidRDefault="00154C2C" w:rsidP="00154C2C">
      <w:pPr>
        <w:pStyle w:val="10"/>
        <w:numPr>
          <w:ilvl w:val="0"/>
          <w:numId w:val="0"/>
        </w:numPr>
        <w:ind w:left="357" w:hanging="357"/>
        <w:rPr>
          <w:i/>
        </w:rPr>
      </w:pPr>
      <w:r w:rsidRPr="006E7027">
        <w:rPr>
          <w:i/>
        </w:rPr>
        <w:t xml:space="preserve">Однако у кредитов есть серьезные </w:t>
      </w:r>
      <w:r w:rsidRPr="006E7027">
        <w:rPr>
          <w:b/>
          <w:i/>
        </w:rPr>
        <w:t>недостатки</w:t>
      </w:r>
      <w:r w:rsidRPr="006E7027">
        <w:rPr>
          <w:i/>
        </w:rPr>
        <w:t>:</w:t>
      </w:r>
    </w:p>
    <w:p w:rsidR="00154C2C" w:rsidRPr="006E7027" w:rsidRDefault="00154C2C" w:rsidP="00154C2C">
      <w:pPr>
        <w:pStyle w:val="10"/>
        <w:numPr>
          <w:ilvl w:val="0"/>
          <w:numId w:val="3"/>
        </w:numPr>
        <w:tabs>
          <w:tab w:val="num" w:pos="360"/>
        </w:tabs>
        <w:ind w:left="360"/>
        <w:rPr>
          <w:i/>
        </w:rPr>
      </w:pPr>
      <w:r w:rsidRPr="006E7027">
        <w:rPr>
          <w:i/>
        </w:rPr>
        <w:t xml:space="preserve">Переплата. Мы уже сказали, что многие люди берут кредиты, потому что это позволяет быстро получить что-то нужное, не расставаясь с большой суммой сразу. </w:t>
      </w:r>
    </w:p>
    <w:p w:rsidR="00154C2C" w:rsidRPr="006E7027" w:rsidRDefault="00154C2C" w:rsidP="00154C2C">
      <w:pPr>
        <w:pStyle w:val="10"/>
        <w:numPr>
          <w:ilvl w:val="0"/>
          <w:numId w:val="3"/>
        </w:numPr>
        <w:tabs>
          <w:tab w:val="num" w:pos="360"/>
        </w:tabs>
        <w:ind w:left="360"/>
        <w:rPr>
          <w:i/>
        </w:rPr>
      </w:pPr>
      <w:r w:rsidRPr="006E7027">
        <w:rPr>
          <w:i/>
        </w:rPr>
        <w:t xml:space="preserve">Кроме того, если заемщик нарушает график своих платежей по кредиту, он обязан оплачивать штрафы. Нарушить график очень легко, ведь вы не знаете, что с вами случится через год, каково будет ваше финансовое положение. </w:t>
      </w:r>
    </w:p>
    <w:p w:rsidR="00154C2C" w:rsidRPr="006E7027" w:rsidRDefault="00154C2C" w:rsidP="00154C2C">
      <w:pPr>
        <w:pStyle w:val="10"/>
        <w:numPr>
          <w:ilvl w:val="0"/>
          <w:numId w:val="3"/>
        </w:numPr>
        <w:tabs>
          <w:tab w:val="num" w:pos="360"/>
        </w:tabs>
        <w:ind w:left="360"/>
        <w:rPr>
          <w:i/>
        </w:rPr>
      </w:pPr>
      <w:r w:rsidRPr="006E7027">
        <w:rPr>
          <w:i/>
        </w:rPr>
        <w:t>И главное: несмотря на все штрафы, заемщик должен будет выплатить все до самого последнего рубля, даже если банк обанкротится.</w:t>
      </w:r>
    </w:p>
    <w:p w:rsidR="00154C2C" w:rsidRDefault="00154C2C" w:rsidP="00154C2C">
      <w:pPr>
        <w:pStyle w:val="2"/>
      </w:pPr>
      <w:r w:rsidRPr="00067029">
        <w:t xml:space="preserve">СЛАЙД </w:t>
      </w:r>
      <w:r>
        <w:t xml:space="preserve">№ 5 «ВИДЫ КРЕДИТОВ» </w:t>
      </w:r>
      <w:r w:rsidRPr="00D561EE">
        <w:t>(</w:t>
      </w:r>
      <w:r>
        <w:t>4 минуты</w:t>
      </w:r>
      <w:r w:rsidRPr="00D561EE">
        <w:t>)</w:t>
      </w:r>
    </w:p>
    <w:p w:rsidR="00154C2C" w:rsidRPr="00900AFB" w:rsidRDefault="00E86A3A" w:rsidP="00154C2C">
      <w:pPr>
        <w:rPr>
          <w:i/>
        </w:rPr>
      </w:pPr>
      <w:r>
        <w:rPr>
          <w:i/>
        </w:rPr>
        <w:t xml:space="preserve">Какие бывают кредиты? </w:t>
      </w:r>
      <w:r w:rsidR="00154C2C" w:rsidRPr="00900AFB">
        <w:rPr>
          <w:i/>
        </w:rPr>
        <w:t xml:space="preserve">Первая классификация делит кредиты </w:t>
      </w:r>
      <w:proofErr w:type="gramStart"/>
      <w:r w:rsidR="00154C2C" w:rsidRPr="00900AFB">
        <w:rPr>
          <w:i/>
        </w:rPr>
        <w:t>на</w:t>
      </w:r>
      <w:proofErr w:type="gramEnd"/>
      <w:r w:rsidR="00154C2C" w:rsidRPr="00900AFB">
        <w:rPr>
          <w:i/>
        </w:rPr>
        <w:t xml:space="preserve"> целевые и нецелевые. Целевой кредит выдается на конкретную покупку, и вы не сможете </w:t>
      </w:r>
      <w:r w:rsidR="00154C2C">
        <w:rPr>
          <w:i/>
        </w:rPr>
        <w:t>по</w:t>
      </w:r>
      <w:r w:rsidR="00154C2C" w:rsidRPr="00900AFB">
        <w:rPr>
          <w:i/>
        </w:rPr>
        <w:t>тратить эти деньги на что-то другое. К этому типу кредитов</w:t>
      </w:r>
      <w:r w:rsidR="00154C2C">
        <w:rPr>
          <w:i/>
        </w:rPr>
        <w:t xml:space="preserve"> </w:t>
      </w:r>
      <w:r w:rsidR="00154C2C" w:rsidRPr="00900AFB">
        <w:rPr>
          <w:i/>
        </w:rPr>
        <w:t>относятся</w:t>
      </w:r>
      <w:r w:rsidR="00154C2C">
        <w:rPr>
          <w:i/>
        </w:rPr>
        <w:t>, например</w:t>
      </w:r>
      <w:r w:rsidR="00154C2C" w:rsidRPr="00900AFB">
        <w:rPr>
          <w:i/>
        </w:rPr>
        <w:t xml:space="preserve">: </w:t>
      </w:r>
      <w:proofErr w:type="spellStart"/>
      <w:r w:rsidR="00154C2C" w:rsidRPr="00900AFB">
        <w:rPr>
          <w:i/>
        </w:rPr>
        <w:t>автокредит</w:t>
      </w:r>
      <w:proofErr w:type="spellEnd"/>
      <w:r w:rsidR="00154C2C" w:rsidRPr="00900AFB">
        <w:rPr>
          <w:i/>
        </w:rPr>
        <w:t>, кредит на обучение, кредит в точке продаж (магазине). Часто такие кредиты предоставляются в безналичной форме – банк перечисляет деньги продавцу услуги или товара: автосалону, вузу, магазину.</w:t>
      </w:r>
    </w:p>
    <w:p w:rsidR="00154C2C" w:rsidRPr="00900AFB" w:rsidRDefault="00154C2C" w:rsidP="00154C2C">
      <w:pPr>
        <w:rPr>
          <w:i/>
        </w:rPr>
      </w:pPr>
      <w:r w:rsidRPr="00900AFB">
        <w:rPr>
          <w:i/>
        </w:rPr>
        <w:t xml:space="preserve">А можно взять просто деньги. </w:t>
      </w:r>
      <w:r>
        <w:rPr>
          <w:i/>
        </w:rPr>
        <w:t>Вам н</w:t>
      </w:r>
      <w:r w:rsidRPr="00900AFB">
        <w:rPr>
          <w:i/>
        </w:rPr>
        <w:t xml:space="preserve">е </w:t>
      </w:r>
      <w:r>
        <w:rPr>
          <w:i/>
        </w:rPr>
        <w:t>придется</w:t>
      </w:r>
      <w:r w:rsidRPr="00900AFB">
        <w:rPr>
          <w:i/>
        </w:rPr>
        <w:t xml:space="preserve"> отчитываться, на что их тратите. Но их тоже надо вернуть! </w:t>
      </w:r>
      <w:r w:rsidRPr="00900AFB">
        <w:rPr>
          <w:b/>
          <w:i/>
        </w:rPr>
        <w:t xml:space="preserve">Как думаете, по какому виду кредитов процент обычно выше? </w:t>
      </w:r>
      <w:r w:rsidRPr="00900AFB">
        <w:t xml:space="preserve">(По </w:t>
      </w:r>
      <w:proofErr w:type="gramStart"/>
      <w:r w:rsidRPr="00900AFB">
        <w:t>нецелевому</w:t>
      </w:r>
      <w:proofErr w:type="gramEnd"/>
      <w:r w:rsidRPr="00900AFB">
        <w:t>, потому что у банка нет никакой гарантии, что вы не спустите эти деньги на ветер.)</w:t>
      </w:r>
    </w:p>
    <w:p w:rsidR="00154C2C" w:rsidRPr="00900AFB" w:rsidRDefault="00154C2C" w:rsidP="00154C2C">
      <w:pPr>
        <w:rPr>
          <w:i/>
        </w:rPr>
      </w:pPr>
      <w:r w:rsidRPr="00900AFB">
        <w:rPr>
          <w:i/>
        </w:rPr>
        <w:t xml:space="preserve">Также существует деление кредитов на </w:t>
      </w:r>
      <w:proofErr w:type="gramStart"/>
      <w:r w:rsidRPr="00900AFB">
        <w:rPr>
          <w:i/>
        </w:rPr>
        <w:t>залоговые</w:t>
      </w:r>
      <w:proofErr w:type="gramEnd"/>
      <w:r w:rsidRPr="00900AFB">
        <w:rPr>
          <w:i/>
        </w:rPr>
        <w:t xml:space="preserve"> и </w:t>
      </w:r>
      <w:proofErr w:type="spellStart"/>
      <w:r w:rsidRPr="00900AFB">
        <w:rPr>
          <w:i/>
        </w:rPr>
        <w:t>беззалоговые</w:t>
      </w:r>
      <w:proofErr w:type="spellEnd"/>
      <w:r w:rsidRPr="00900AFB">
        <w:rPr>
          <w:i/>
        </w:rPr>
        <w:t xml:space="preserve">. </w:t>
      </w:r>
      <w:r w:rsidRPr="00900AFB">
        <w:rPr>
          <w:b/>
          <w:i/>
        </w:rPr>
        <w:t xml:space="preserve">Что такое залог? </w:t>
      </w:r>
      <w:r w:rsidRPr="00900AFB">
        <w:t>(Залог – это ваше обязательство передать банку оговоренное имущество в случае, если вы не сможете платить по кредиту.)</w:t>
      </w:r>
    </w:p>
    <w:p w:rsidR="00154C2C" w:rsidRDefault="00154C2C" w:rsidP="00154C2C">
      <w:r w:rsidRPr="00900AFB">
        <w:rPr>
          <w:i/>
        </w:rPr>
        <w:t>Если вы покупаете, например, квартиру, вы можете воспользоваться специальным видом кредита - ипотечным. По условиям ипотечного договора, квартира будет находиться в залоге у банка до тех пор, пока вы не выплатите кредит.  По ипотечному кредиту вы можете оставить в залоге как покупаемую в кредит квартиру, так и другую, уже имеющуюся у вас в собственности.</w:t>
      </w:r>
      <w:r>
        <w:rPr>
          <w:i/>
        </w:rPr>
        <w:t xml:space="preserve"> </w:t>
      </w:r>
      <w:r w:rsidRPr="00900AFB">
        <w:rPr>
          <w:i/>
        </w:rPr>
        <w:t>Если вы перестанете платить, квартира перейдет в собственность банк</w:t>
      </w:r>
      <w:r>
        <w:rPr>
          <w:i/>
        </w:rPr>
        <w:t>а</w:t>
      </w:r>
      <w:r w:rsidRPr="00900AFB">
        <w:rPr>
          <w:i/>
        </w:rPr>
        <w:t xml:space="preserve">. </w:t>
      </w:r>
      <w:r w:rsidRPr="00900AFB">
        <w:rPr>
          <w:b/>
          <w:i/>
        </w:rPr>
        <w:t xml:space="preserve">По какому кредиту вы можете рассчитывать на меньший процент: с залогом или без? </w:t>
      </w:r>
      <w:proofErr w:type="gramStart"/>
      <w:r w:rsidRPr="00900AFB">
        <w:t>(По залоговому.</w:t>
      </w:r>
      <w:proofErr w:type="gramEnd"/>
      <w:r w:rsidRPr="00900AFB">
        <w:t xml:space="preserve"> Залог дает гарантию банку, что он не потеряет свои деньги, если вы не сможете ему платить. </w:t>
      </w:r>
      <w:proofErr w:type="gramStart"/>
      <w:r w:rsidRPr="00900AFB">
        <w:t xml:space="preserve">При этом если вы </w:t>
      </w:r>
      <w:r>
        <w:t>исправно</w:t>
      </w:r>
      <w:r w:rsidRPr="00900AFB">
        <w:t xml:space="preserve"> платите по кредиту, имущество остается в вашей </w:t>
      </w:r>
      <w:r w:rsidRPr="00900AFB">
        <w:lastRenderedPageBreak/>
        <w:t>собственности, а после полного погашения долга все права банка на него прекращаются.)</w:t>
      </w:r>
      <w:proofErr w:type="gramEnd"/>
      <w:r w:rsidR="00E86A3A">
        <w:t xml:space="preserve"> Так же дешевле обойдется кредит, если в данном банке у вас есть вклад или хорошая кредитная история, а так же есть поручитель или </w:t>
      </w:r>
      <w:proofErr w:type="spellStart"/>
      <w:r w:rsidR="00E86A3A">
        <w:t>созаемщик</w:t>
      </w:r>
      <w:proofErr w:type="spellEnd"/>
      <w:r w:rsidR="00E86A3A">
        <w:t>.</w:t>
      </w:r>
    </w:p>
    <w:p w:rsidR="00154C2C" w:rsidRPr="00900AFB" w:rsidRDefault="00154C2C" w:rsidP="00154C2C">
      <w:pPr>
        <w:pStyle w:val="2"/>
      </w:pPr>
      <w:bookmarkStart w:id="2" w:name="_Toc452680717"/>
      <w:r w:rsidRPr="00900AFB">
        <w:t xml:space="preserve">Слайд </w:t>
      </w:r>
      <w:r>
        <w:t xml:space="preserve">№ 6 </w:t>
      </w:r>
      <w:r w:rsidRPr="00900AFB">
        <w:t>«</w:t>
      </w:r>
      <w:r>
        <w:t>КАК ЗАПЛАТИТЬ МЕНЬШЕ</w:t>
      </w:r>
      <w:r w:rsidRPr="00900AFB">
        <w:t>?»</w:t>
      </w:r>
      <w:bookmarkEnd w:id="2"/>
    </w:p>
    <w:p w:rsidR="00E86A3A" w:rsidRDefault="00154C2C" w:rsidP="00154C2C">
      <w:pPr>
        <w:rPr>
          <w:i/>
        </w:rPr>
      </w:pPr>
      <w:r w:rsidRPr="00900AFB">
        <w:rPr>
          <w:i/>
        </w:rPr>
        <w:t xml:space="preserve">Как видим, есть некоторые подсказки, которые позволяют выбрать кредит с более низкой ставкой процента. </w:t>
      </w:r>
    </w:p>
    <w:p w:rsidR="00E86A3A" w:rsidRDefault="00154C2C" w:rsidP="00154C2C">
      <w:r>
        <w:rPr>
          <w:i/>
        </w:rPr>
        <w:t xml:space="preserve">Значительно </w:t>
      </w:r>
      <w:r w:rsidRPr="00900AFB">
        <w:rPr>
          <w:i/>
        </w:rPr>
        <w:t>дороже</w:t>
      </w:r>
      <w:r>
        <w:rPr>
          <w:i/>
        </w:rPr>
        <w:t xml:space="preserve"> </w:t>
      </w:r>
      <w:r w:rsidRPr="00900AFB">
        <w:rPr>
          <w:i/>
        </w:rPr>
        <w:t xml:space="preserve">обходятся кредиты в небанковских организациях. Вообще деньги можно занимать не только у банков, </w:t>
      </w:r>
      <w:r>
        <w:rPr>
          <w:i/>
        </w:rPr>
        <w:t>но и</w:t>
      </w:r>
      <w:r w:rsidRPr="00900AFB">
        <w:rPr>
          <w:i/>
        </w:rPr>
        <w:t xml:space="preserve">, например, у </w:t>
      </w:r>
      <w:proofErr w:type="spellStart"/>
      <w:r w:rsidRPr="00900AFB">
        <w:rPr>
          <w:i/>
        </w:rPr>
        <w:t>микрофинансовых</w:t>
      </w:r>
      <w:proofErr w:type="spellEnd"/>
      <w:r w:rsidRPr="00900AFB">
        <w:rPr>
          <w:i/>
        </w:rPr>
        <w:t xml:space="preserve"> организаций (МФО</w:t>
      </w:r>
      <w:r>
        <w:rPr>
          <w:i/>
        </w:rPr>
        <w:t>)</w:t>
      </w:r>
      <w:r w:rsidRPr="00900AFB">
        <w:rPr>
          <w:i/>
        </w:rPr>
        <w:t>.</w:t>
      </w:r>
      <w:r w:rsidR="009B1708">
        <w:rPr>
          <w:i/>
        </w:rPr>
        <w:t xml:space="preserve"> В нашем городе тоже есть не одна подобная организация. «</w:t>
      </w:r>
      <w:proofErr w:type="spellStart"/>
      <w:r w:rsidR="009B1708">
        <w:rPr>
          <w:i/>
        </w:rPr>
        <w:t>Центрофинанс</w:t>
      </w:r>
      <w:proofErr w:type="spellEnd"/>
      <w:r w:rsidR="009B1708">
        <w:rPr>
          <w:i/>
        </w:rPr>
        <w:t>» (Ломоносова 52), «</w:t>
      </w:r>
      <w:proofErr w:type="spellStart"/>
      <w:r w:rsidR="009B1708">
        <w:rPr>
          <w:i/>
        </w:rPr>
        <w:t>Накта-Кредит</w:t>
      </w:r>
      <w:proofErr w:type="spellEnd"/>
      <w:r w:rsidR="009B1708">
        <w:rPr>
          <w:i/>
        </w:rPr>
        <w:t>» (Ломоносова 21)</w:t>
      </w:r>
      <w:r w:rsidR="00E86A3A">
        <w:rPr>
          <w:i/>
        </w:rPr>
        <w:t xml:space="preserve">. </w:t>
      </w:r>
    </w:p>
    <w:p w:rsidR="00154C2C" w:rsidRPr="00900AFB" w:rsidRDefault="00154C2C" w:rsidP="00154C2C">
      <w:pPr>
        <w:rPr>
          <w:i/>
        </w:rPr>
      </w:pPr>
      <w:r>
        <w:rPr>
          <w:i/>
        </w:rPr>
        <w:t xml:space="preserve">Получить </w:t>
      </w:r>
      <w:proofErr w:type="spellStart"/>
      <w:r w:rsidRPr="00900AFB">
        <w:rPr>
          <w:i/>
        </w:rPr>
        <w:t>займ</w:t>
      </w:r>
      <w:proofErr w:type="spellEnd"/>
      <w:r>
        <w:rPr>
          <w:i/>
        </w:rPr>
        <w:t xml:space="preserve"> в МФО </w:t>
      </w:r>
      <w:r w:rsidRPr="00900AFB">
        <w:rPr>
          <w:i/>
        </w:rPr>
        <w:t>гораздо легче, чем банковски</w:t>
      </w:r>
      <w:r>
        <w:rPr>
          <w:i/>
        </w:rPr>
        <w:t>й</w:t>
      </w:r>
      <w:r w:rsidRPr="00900AFB">
        <w:rPr>
          <w:i/>
        </w:rPr>
        <w:t xml:space="preserve"> кредит</w:t>
      </w:r>
      <w:r>
        <w:rPr>
          <w:i/>
        </w:rPr>
        <w:t>.</w:t>
      </w:r>
      <w:r w:rsidRPr="00900AFB">
        <w:rPr>
          <w:i/>
        </w:rPr>
        <w:t xml:space="preserve"> </w:t>
      </w:r>
      <w:r>
        <w:rPr>
          <w:i/>
        </w:rPr>
        <w:t>МФО</w:t>
      </w:r>
      <w:r w:rsidRPr="00900AFB">
        <w:rPr>
          <w:i/>
        </w:rPr>
        <w:t xml:space="preserve"> выдают почти всем желающим</w:t>
      </w:r>
      <w:r>
        <w:rPr>
          <w:i/>
        </w:rPr>
        <w:t xml:space="preserve"> </w:t>
      </w:r>
      <w:r w:rsidRPr="00900AFB">
        <w:rPr>
          <w:i/>
        </w:rPr>
        <w:t>и не требуют никаких документов кроме паспорта</w:t>
      </w:r>
      <w:r>
        <w:rPr>
          <w:i/>
        </w:rPr>
        <w:t>.</w:t>
      </w:r>
      <w:r w:rsidRPr="00900AFB">
        <w:rPr>
          <w:i/>
        </w:rPr>
        <w:t xml:space="preserve"> </w:t>
      </w:r>
      <w:r>
        <w:rPr>
          <w:i/>
        </w:rPr>
        <w:t>Б</w:t>
      </w:r>
      <w:r w:rsidRPr="00900AFB">
        <w:rPr>
          <w:i/>
        </w:rPr>
        <w:t>анк</w:t>
      </w:r>
      <w:r>
        <w:rPr>
          <w:i/>
        </w:rPr>
        <w:t xml:space="preserve"> же</w:t>
      </w:r>
      <w:r w:rsidRPr="00900AFB">
        <w:rPr>
          <w:i/>
        </w:rPr>
        <w:t xml:space="preserve"> </w:t>
      </w:r>
      <w:r>
        <w:rPr>
          <w:i/>
        </w:rPr>
        <w:t>предъявляет более строгие требования к заемщикам и проводит более тщательную проверку его платежеспособности</w:t>
      </w:r>
      <w:r w:rsidRPr="00900AFB">
        <w:rPr>
          <w:i/>
        </w:rPr>
        <w:t xml:space="preserve">. Как правило, </w:t>
      </w:r>
      <w:r>
        <w:rPr>
          <w:i/>
        </w:rPr>
        <w:t xml:space="preserve">МФО привлекают </w:t>
      </w:r>
      <w:r w:rsidRPr="00900AFB">
        <w:rPr>
          <w:i/>
        </w:rPr>
        <w:t xml:space="preserve">заемщиков </w:t>
      </w:r>
      <w:r>
        <w:rPr>
          <w:i/>
        </w:rPr>
        <w:t xml:space="preserve">обманчиво низкой </w:t>
      </w:r>
      <w:r w:rsidRPr="00900AFB">
        <w:rPr>
          <w:i/>
        </w:rPr>
        <w:t>ставк</w:t>
      </w:r>
      <w:r>
        <w:rPr>
          <w:i/>
        </w:rPr>
        <w:t>ой</w:t>
      </w:r>
      <w:r w:rsidRPr="00900AFB">
        <w:rPr>
          <w:i/>
        </w:rPr>
        <w:t xml:space="preserve"> по кредиту </w:t>
      </w:r>
      <w:r>
        <w:rPr>
          <w:i/>
        </w:rPr>
        <w:t xml:space="preserve">– </w:t>
      </w:r>
      <w:r w:rsidRPr="00900AFB">
        <w:rPr>
          <w:i/>
        </w:rPr>
        <w:t>всего 1-2% в день</w:t>
      </w:r>
      <w:r>
        <w:rPr>
          <w:i/>
        </w:rPr>
        <w:t>.</w:t>
      </w:r>
      <w:r w:rsidRPr="00900AFB">
        <w:rPr>
          <w:i/>
        </w:rPr>
        <w:t xml:space="preserve"> </w:t>
      </w:r>
      <w:r>
        <w:rPr>
          <w:i/>
        </w:rPr>
        <w:t>Это,</w:t>
      </w:r>
      <w:r w:rsidRPr="00900AFB">
        <w:rPr>
          <w:i/>
        </w:rPr>
        <w:t xml:space="preserve"> казалось бы, выгодно отличает их от банковских кредитов под 20-30%. Например, на слайде организация «</w:t>
      </w:r>
      <w:proofErr w:type="spellStart"/>
      <w:r w:rsidR="009B1708">
        <w:rPr>
          <w:i/>
        </w:rPr>
        <w:t>Центрифинанс</w:t>
      </w:r>
      <w:proofErr w:type="spellEnd"/>
      <w:r w:rsidRPr="00900AFB">
        <w:rPr>
          <w:i/>
        </w:rPr>
        <w:t xml:space="preserve">» предлагает за кредит в </w:t>
      </w:r>
      <w:r w:rsidR="009B1708">
        <w:rPr>
          <w:i/>
        </w:rPr>
        <w:t xml:space="preserve">10 </w:t>
      </w:r>
      <w:r w:rsidRPr="00900AFB">
        <w:rPr>
          <w:i/>
        </w:rPr>
        <w:t xml:space="preserve">000 рублей платить по </w:t>
      </w:r>
      <w:r w:rsidR="009B1708">
        <w:rPr>
          <w:i/>
        </w:rPr>
        <w:t>76</w:t>
      </w:r>
      <w:r w:rsidRPr="00900AFB">
        <w:rPr>
          <w:i/>
        </w:rPr>
        <w:t xml:space="preserve"> рублей в день, то есть как раз по 2%. </w:t>
      </w:r>
      <w:r w:rsidRPr="00900AFB">
        <w:rPr>
          <w:b/>
          <w:i/>
        </w:rPr>
        <w:t xml:space="preserve">Но давайте посчитаем, сколько это получается в год </w:t>
      </w:r>
      <w:r w:rsidRPr="00900AFB">
        <w:t xml:space="preserve">(необходимо умножить 2% на 365 - получается 700%!). </w:t>
      </w:r>
      <w:r w:rsidRPr="00900AFB">
        <w:rPr>
          <w:i/>
        </w:rPr>
        <w:t>А это уже в 20 раз больше, чем вам придется заплатить любому существующему банку!</w:t>
      </w:r>
    </w:p>
    <w:p w:rsidR="00E86A3A" w:rsidRDefault="00154C2C" w:rsidP="00154C2C">
      <w:pPr>
        <w:rPr>
          <w:i/>
        </w:rPr>
      </w:pPr>
      <w:r w:rsidRPr="00900AFB">
        <w:rPr>
          <w:i/>
        </w:rPr>
        <w:t xml:space="preserve">Обращаться в МФО крайне невыгодно и рискованно. Прежде чем занимать деньги, даже «на пару дней до зарплаты», под такие высокие проценты, подумайте, нет ли другого выхода: попросить небольшую сумму взаймы у друзей или, в конце концов, дождаться собственных денег. </w:t>
      </w:r>
    </w:p>
    <w:p w:rsidR="00154C2C" w:rsidRDefault="00154C2C" w:rsidP="00154C2C">
      <w:pPr>
        <w:rPr>
          <w:i/>
        </w:rPr>
      </w:pPr>
      <w:r w:rsidRPr="00900AFB">
        <w:rPr>
          <w:i/>
        </w:rPr>
        <w:t>Однако даже при самых выгодных условиях, прежде чем брать кредит, нужно все хорошо обдумать, особенно план его возврата</w:t>
      </w:r>
      <w:r w:rsidR="00E86A3A">
        <w:rPr>
          <w:i/>
        </w:rPr>
        <w:t xml:space="preserve">. </w:t>
      </w:r>
      <w:r w:rsidRPr="00900AFB">
        <w:rPr>
          <w:i/>
        </w:rPr>
        <w:t xml:space="preserve">И </w:t>
      </w:r>
      <w:r>
        <w:rPr>
          <w:i/>
        </w:rPr>
        <w:t>вернуть</w:t>
      </w:r>
      <w:r w:rsidRPr="00900AFB">
        <w:rPr>
          <w:i/>
        </w:rPr>
        <w:t xml:space="preserve"> кредит надо будет обязательно, до последней копейки! </w:t>
      </w:r>
    </w:p>
    <w:p w:rsidR="00E86A3A" w:rsidRDefault="00E86A3A" w:rsidP="00E86A3A">
      <w:pPr>
        <w:pStyle w:val="2"/>
      </w:pPr>
      <w:bookmarkStart w:id="3" w:name="_Toc457402544"/>
      <w:r w:rsidRPr="00067029">
        <w:t xml:space="preserve">СЛАЙД </w:t>
      </w:r>
      <w:r>
        <w:t xml:space="preserve">№ 10 «БРАТЬ ИЛИ НЕ БРАТЬ? ПЛАТЕЖЕСПОСОБНОСТЬ» </w:t>
      </w:r>
      <w:r w:rsidRPr="00D561EE">
        <w:t>(</w:t>
      </w:r>
      <w:r>
        <w:t>5 минут</w:t>
      </w:r>
      <w:r w:rsidRPr="00D561EE">
        <w:t>)</w:t>
      </w:r>
      <w:bookmarkEnd w:id="3"/>
    </w:p>
    <w:p w:rsidR="00E86A3A" w:rsidRPr="00EF26FA" w:rsidRDefault="00E86A3A" w:rsidP="00E86A3A">
      <w:r w:rsidRPr="00885639">
        <w:rPr>
          <w:i/>
        </w:rPr>
        <w:t xml:space="preserve">До обращения в </w:t>
      </w:r>
      <w:r>
        <w:rPr>
          <w:i/>
        </w:rPr>
        <w:t>финансовую организацию</w:t>
      </w:r>
      <w:r w:rsidRPr="00885639">
        <w:rPr>
          <w:i/>
        </w:rPr>
        <w:t xml:space="preserve"> за кредитом хорошо подумай</w:t>
      </w:r>
      <w:r>
        <w:rPr>
          <w:i/>
        </w:rPr>
        <w:t>те</w:t>
      </w:r>
      <w:r w:rsidRPr="00885639">
        <w:rPr>
          <w:i/>
        </w:rPr>
        <w:t>, действительно ли он вам ну</w:t>
      </w:r>
      <w:r>
        <w:rPr>
          <w:i/>
        </w:rPr>
        <w:t>жен и сможете ли вы его вовремя погасить</w:t>
      </w:r>
      <w:r w:rsidRPr="00885639">
        <w:rPr>
          <w:i/>
        </w:rPr>
        <w:t xml:space="preserve">. </w:t>
      </w:r>
    </w:p>
    <w:p w:rsidR="00E86A3A" w:rsidRDefault="00E86A3A" w:rsidP="00E86A3A">
      <w:pPr>
        <w:rPr>
          <w:b/>
          <w:i/>
        </w:rPr>
      </w:pPr>
      <w:r w:rsidRPr="00616124">
        <w:rPr>
          <w:b/>
          <w:i/>
        </w:rPr>
        <w:t>Друзья, сейчас я приведу несколько примеров, а вы скажете, стоит ли героям брать кредит или нет?</w:t>
      </w:r>
    </w:p>
    <w:p w:rsidR="00E86A3A" w:rsidRPr="00471A02" w:rsidRDefault="00E86A3A" w:rsidP="00E86A3A">
      <w:r w:rsidRPr="00471A02">
        <w:t>(Щелкаем презентацию.)</w:t>
      </w:r>
    </w:p>
    <w:p w:rsidR="00E86A3A" w:rsidRPr="0040708E" w:rsidRDefault="00E86A3A" w:rsidP="00E86A3A">
      <w:pPr>
        <w:pStyle w:val="11"/>
      </w:pPr>
      <w:r w:rsidRPr="0040708E">
        <w:t xml:space="preserve">Семья живет в собственной однокомнатной квартире, муж и жена работают, планируют взять кредит и купить двухкомнатную квартиру. </w:t>
      </w:r>
    </w:p>
    <w:p w:rsidR="00E86A3A" w:rsidRDefault="00E86A3A" w:rsidP="00E86A3A">
      <w:pPr>
        <w:pStyle w:val="11"/>
        <w:numPr>
          <w:ilvl w:val="0"/>
          <w:numId w:val="0"/>
        </w:numPr>
        <w:ind w:left="360"/>
        <w:rPr>
          <w:szCs w:val="22"/>
        </w:rPr>
      </w:pPr>
      <w:r w:rsidRPr="002D2E2B">
        <w:rPr>
          <w:szCs w:val="22"/>
        </w:rPr>
        <w:t>(</w:t>
      </w:r>
      <w:r w:rsidRPr="004F246A">
        <w:rPr>
          <w:szCs w:val="22"/>
        </w:rPr>
        <w:t>Осмысленно</w:t>
      </w:r>
      <w:r w:rsidRPr="002D2E2B">
        <w:rPr>
          <w:szCs w:val="22"/>
        </w:rPr>
        <w:t xml:space="preserve">, </w:t>
      </w:r>
      <w:r w:rsidRPr="003F0848">
        <w:rPr>
          <w:szCs w:val="22"/>
        </w:rPr>
        <w:t>т</w:t>
      </w:r>
      <w:r>
        <w:rPr>
          <w:szCs w:val="22"/>
        </w:rPr>
        <w:t xml:space="preserve">ак </w:t>
      </w:r>
      <w:r w:rsidRPr="003F0848">
        <w:rPr>
          <w:szCs w:val="22"/>
        </w:rPr>
        <w:t>к</w:t>
      </w:r>
      <w:r>
        <w:rPr>
          <w:szCs w:val="22"/>
        </w:rPr>
        <w:t>ак</w:t>
      </w:r>
      <w:r w:rsidRPr="003F0848">
        <w:rPr>
          <w:szCs w:val="22"/>
        </w:rPr>
        <w:t xml:space="preserve"> </w:t>
      </w:r>
      <w:r w:rsidRPr="002D2E2B">
        <w:rPr>
          <w:szCs w:val="22"/>
        </w:rPr>
        <w:t>большая часть покупки покрывается из собственных средств от продажи имеющейся квартиры, есть источники дохода для выплаты кредита</w:t>
      </w:r>
      <w:r>
        <w:rPr>
          <w:szCs w:val="22"/>
        </w:rPr>
        <w:t>, молодая семья платежеспособна.</w:t>
      </w:r>
      <w:r w:rsidRPr="002D2E2B">
        <w:rPr>
          <w:szCs w:val="22"/>
        </w:rPr>
        <w:t xml:space="preserve">) </w:t>
      </w:r>
    </w:p>
    <w:p w:rsidR="00E86A3A" w:rsidRPr="00471A02" w:rsidRDefault="00E86A3A" w:rsidP="00E86A3A">
      <w:r w:rsidRPr="00471A02">
        <w:t>(Щелкаем презентацию.)</w:t>
      </w:r>
    </w:p>
    <w:p w:rsidR="00E86A3A" w:rsidRDefault="00E86A3A" w:rsidP="00E86A3A">
      <w:pPr>
        <w:pStyle w:val="11"/>
      </w:pPr>
      <w:r w:rsidRPr="002D2E2B">
        <w:t xml:space="preserve">Студент первого курса покупает в кредит новейшую модель </w:t>
      </w:r>
      <w:r>
        <w:t>ноутбука</w:t>
      </w:r>
      <w:r w:rsidRPr="002D2E2B">
        <w:t>.</w:t>
      </w:r>
    </w:p>
    <w:p w:rsidR="00E86A3A" w:rsidRDefault="00E86A3A" w:rsidP="00E86A3A">
      <w:pPr>
        <w:pStyle w:val="11"/>
        <w:numPr>
          <w:ilvl w:val="0"/>
          <w:numId w:val="0"/>
        </w:numPr>
        <w:ind w:left="360"/>
        <w:rPr>
          <w:szCs w:val="22"/>
        </w:rPr>
      </w:pPr>
      <w:proofErr w:type="gramStart"/>
      <w:r>
        <w:rPr>
          <w:szCs w:val="22"/>
        </w:rPr>
        <w:t>(О</w:t>
      </w:r>
      <w:r w:rsidRPr="002D2E2B">
        <w:rPr>
          <w:szCs w:val="22"/>
        </w:rPr>
        <w:t xml:space="preserve">чень рискованное решение, </w:t>
      </w:r>
      <w:r>
        <w:rPr>
          <w:szCs w:val="22"/>
        </w:rPr>
        <w:t>так как непонятно, насколько платежеспособен студент.</w:t>
      </w:r>
      <w:proofErr w:type="gramEnd"/>
      <w:r>
        <w:rPr>
          <w:szCs w:val="22"/>
        </w:rPr>
        <w:t xml:space="preserve"> И</w:t>
      </w:r>
      <w:r w:rsidRPr="002D2E2B">
        <w:rPr>
          <w:szCs w:val="22"/>
        </w:rPr>
        <w:t xml:space="preserve">з-за выплат по кредиту может не хватить денег на текущие нужды, </w:t>
      </w:r>
      <w:r>
        <w:rPr>
          <w:szCs w:val="22"/>
        </w:rPr>
        <w:t>ноутбук</w:t>
      </w:r>
      <w:r w:rsidRPr="002D2E2B">
        <w:rPr>
          <w:szCs w:val="22"/>
        </w:rPr>
        <w:t xml:space="preserve"> может сломаться, а возвращать кредит все равно нужно, если очень хочется новую модель, на нее лучше накопить или заработать за время каникул</w:t>
      </w:r>
      <w:r>
        <w:rPr>
          <w:szCs w:val="22"/>
        </w:rPr>
        <w:t xml:space="preserve">. </w:t>
      </w:r>
      <w:proofErr w:type="gramStart"/>
      <w:r>
        <w:rPr>
          <w:szCs w:val="22"/>
        </w:rPr>
        <w:t>Однако если ноутбук нужен для работы, которая в будущем принесет доход, то такая покупка может оказаться разумным решением.)</w:t>
      </w:r>
      <w:proofErr w:type="gramEnd"/>
    </w:p>
    <w:p w:rsidR="00E86A3A" w:rsidRPr="00471A02" w:rsidRDefault="00E86A3A" w:rsidP="00E86A3A">
      <w:r w:rsidRPr="00471A02">
        <w:t>(Щелкаем презентацию.)</w:t>
      </w:r>
    </w:p>
    <w:p w:rsidR="00E86A3A" w:rsidRPr="002D2E2B" w:rsidRDefault="00E86A3A" w:rsidP="00E86A3A">
      <w:pPr>
        <w:pStyle w:val="11"/>
      </w:pPr>
      <w:r w:rsidRPr="002D2E2B">
        <w:t>Безработный хочет купить в кредит автомобиль представительского класса</w:t>
      </w:r>
      <w:r>
        <w:t>.</w:t>
      </w:r>
    </w:p>
    <w:p w:rsidR="00E86A3A" w:rsidRDefault="00E86A3A" w:rsidP="00E86A3A">
      <w:pPr>
        <w:pStyle w:val="11"/>
        <w:numPr>
          <w:ilvl w:val="0"/>
          <w:numId w:val="0"/>
        </w:numPr>
        <w:ind w:left="360"/>
        <w:rPr>
          <w:szCs w:val="22"/>
        </w:rPr>
      </w:pPr>
      <w:r>
        <w:rPr>
          <w:szCs w:val="22"/>
        </w:rPr>
        <w:t>(Н</w:t>
      </w:r>
      <w:r w:rsidRPr="002D2E2B">
        <w:rPr>
          <w:szCs w:val="22"/>
        </w:rPr>
        <w:t>еразумное решение, нет источника сре</w:t>
      </w:r>
      <w:proofErr w:type="gramStart"/>
      <w:r w:rsidRPr="002D2E2B">
        <w:rPr>
          <w:szCs w:val="22"/>
        </w:rPr>
        <w:t>дств дл</w:t>
      </w:r>
      <w:proofErr w:type="gramEnd"/>
      <w:r w:rsidRPr="002D2E2B">
        <w:rPr>
          <w:szCs w:val="22"/>
        </w:rPr>
        <w:t>я выплат по кредиту, скорее всего, банк кредит не даст</w:t>
      </w:r>
      <w:r>
        <w:rPr>
          <w:szCs w:val="22"/>
        </w:rPr>
        <w:t>.)</w:t>
      </w:r>
    </w:p>
    <w:p w:rsidR="00E86A3A" w:rsidRDefault="00E86A3A" w:rsidP="00154C2C">
      <w:pPr>
        <w:rPr>
          <w:i/>
        </w:rPr>
      </w:pPr>
    </w:p>
    <w:p w:rsidR="009B1708" w:rsidRDefault="009B1708" w:rsidP="009B1708">
      <w:pPr>
        <w:pStyle w:val="2"/>
      </w:pPr>
      <w:bookmarkStart w:id="4" w:name="_Toc456026958"/>
      <w:bookmarkStart w:id="5" w:name="_Toc457402558"/>
      <w:r w:rsidRPr="00067029">
        <w:t xml:space="preserve">СЛАЙД </w:t>
      </w:r>
      <w:r>
        <w:t xml:space="preserve">№ 20 «КРЕДИТНЫЙ КАЛЬКУЛЯТОР» </w:t>
      </w:r>
      <w:r w:rsidRPr="00D561EE">
        <w:t>(</w:t>
      </w:r>
      <w:r>
        <w:t>4 минуты</w:t>
      </w:r>
      <w:r w:rsidRPr="00D561EE">
        <w:t>)</w:t>
      </w:r>
      <w:bookmarkEnd w:id="4"/>
      <w:bookmarkEnd w:id="5"/>
    </w:p>
    <w:p w:rsidR="009B1708" w:rsidRPr="009B1708" w:rsidRDefault="009B1708" w:rsidP="009B1708">
      <w:pPr>
        <w:rPr>
          <w:sz w:val="20"/>
        </w:rPr>
      </w:pPr>
      <w:r w:rsidRPr="004465B5">
        <w:rPr>
          <w:i/>
        </w:rPr>
        <w:t xml:space="preserve">До того, как вы </w:t>
      </w:r>
      <w:proofErr w:type="gramStart"/>
      <w:r w:rsidRPr="004465B5">
        <w:rPr>
          <w:i/>
        </w:rPr>
        <w:t>придете в банк и вам предложат</w:t>
      </w:r>
      <w:proofErr w:type="gramEnd"/>
      <w:r w:rsidRPr="004465B5">
        <w:rPr>
          <w:i/>
        </w:rPr>
        <w:t xml:space="preserve"> ознакомиться с кредитным договором, вы можете самостоятельно </w:t>
      </w:r>
      <w:r>
        <w:rPr>
          <w:i/>
        </w:rPr>
        <w:t xml:space="preserve">рассчитать кредит. Конечно, я бы могла предложить вам сложную формулу, которой </w:t>
      </w:r>
      <w:r>
        <w:rPr>
          <w:i/>
        </w:rPr>
        <w:lastRenderedPageBreak/>
        <w:t xml:space="preserve">пользуются банки для расчета кредита, но это слишком сложно. </w:t>
      </w:r>
      <w:r>
        <w:rPr>
          <w:rFonts w:ascii="Cambria Math" w:hAnsi="Cambria Math" w:cs="Cambria Math"/>
          <w:sz w:val="20"/>
        </w:rPr>
        <w:br/>
      </w:r>
      <m:oMathPara>
        <m:oMath>
          <m:sSub>
            <m:sSubPr>
              <m:ctrlPr>
                <w:rPr>
                  <w:rFonts w:ascii="Cambria Math" w:hAnsi="Cambria Math" w:cs="Cambria Math"/>
                  <w:i/>
                  <w:sz w:val="20"/>
                  <w:lang w:val="en-US"/>
                </w:rPr>
              </m:ctrlPr>
            </m:sSubPr>
            <m:e>
              <m:r>
                <w:rPr>
                  <w:rFonts w:ascii="Cambria Math" w:hAnsi="Cambria Math" w:cs="Cambria Math"/>
                  <w:sz w:val="20"/>
                  <w:lang w:val="en-US"/>
                </w:rPr>
                <m:t>S</m:t>
              </m:r>
            </m:e>
            <m:sub>
              <m:r>
                <w:rPr>
                  <w:rFonts w:ascii="Cambria Math" w:hAnsi="Cambria Math" w:cs="Cambria Math"/>
                  <w:sz w:val="20"/>
                  <w:lang w:val="en-US"/>
                </w:rPr>
                <m:t>a</m:t>
              </m:r>
            </m:sub>
          </m:sSub>
          <m:r>
            <m:rPr>
              <m:sty m:val="p"/>
            </m:rPr>
            <w:rPr>
              <w:rFonts w:ascii="Cambria Math" w:hAnsi="Cambria Math" w:cs="Cambria Math"/>
              <w:sz w:val="20"/>
            </w:rPr>
            <m:t>=</m:t>
          </m:r>
          <m:f>
            <m:fPr>
              <m:ctrlPr>
                <w:rPr>
                  <w:rFonts w:ascii="Cambria Math" w:hAnsi="Cambria Math"/>
                  <w:sz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Cambria Math"/>
                  <w:sz w:val="20"/>
                </w:rPr>
                <m:t xml:space="preserve">sk* </m:t>
              </m:r>
              <m:f>
                <m:fPr>
                  <m:ctrlPr>
                    <w:rPr>
                      <w:rFonts w:ascii="Cambria Math" w:hAnsi="Cambria Math" w:cs="Cambria Math"/>
                      <w:sz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20"/>
                    </w:rPr>
                    <m:t>P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20"/>
                    </w:rPr>
                    <m:t>n</m:t>
                  </m:r>
                </m:den>
              </m:f>
            </m:num>
            <m:den>
              <m:r>
                <m:rPr>
                  <m:sty m:val="p"/>
                </m:rPr>
                <w:rPr>
                  <w:rFonts w:ascii="Cambria Math" w:hAnsi="Cambria Math" w:cs="Cambria Math"/>
                  <w:sz w:val="20"/>
                </w:rPr>
                <m:t xml:space="preserve">1- </m:t>
              </m:r>
              <m:d>
                <m:dPr>
                  <m:ctrlPr>
                    <w:rPr>
                      <w:rFonts w:ascii="Cambria Math" w:hAnsi="Cambria Math" w:cs="Cambria Math"/>
                      <w:sz w:val="2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Cambria Math"/>
                          <w:sz w:val="20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20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20"/>
                        </w:rPr>
                        <m:t xml:space="preserve">1+ </m:t>
                      </m:r>
                      <m:f>
                        <m:fPr>
                          <m:ctrlPr>
                            <w:rPr>
                              <w:rFonts w:ascii="Cambria Math" w:hAnsi="Cambria Math" w:cs="Cambria Math"/>
                              <w:sz w:val="20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Cambria Math"/>
                              <w:sz w:val="20"/>
                            </w:rPr>
                            <m:t>P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Cambria Math"/>
                              <w:sz w:val="20"/>
                            </w:rPr>
                            <m:t>n</m:t>
                          </m:r>
                        </m:den>
                      </m:f>
                    </m:den>
                  </m:f>
                </m:e>
              </m:d>
            </m:den>
          </m:f>
        </m:oMath>
      </m:oMathPara>
    </w:p>
    <w:p w:rsidR="009B1708" w:rsidRDefault="009B1708" w:rsidP="009B1708">
      <w:pPr>
        <w:rPr>
          <w:i/>
        </w:rPr>
      </w:pPr>
      <w:r>
        <w:rPr>
          <w:i/>
        </w:rPr>
        <w:t>Любой банк на своем официальном сайте предлагает кредитный калькулятор, которым вы можете воспользоваться в любое время.</w:t>
      </w:r>
      <w:r w:rsidR="00E86A3A">
        <w:rPr>
          <w:i/>
        </w:rPr>
        <w:t xml:space="preserve"> </w:t>
      </w:r>
      <w:r>
        <w:rPr>
          <w:i/>
        </w:rPr>
        <w:t>Вам остается только в</w:t>
      </w:r>
      <w:r w:rsidRPr="004465B5">
        <w:rPr>
          <w:i/>
        </w:rPr>
        <w:t>ве</w:t>
      </w:r>
      <w:r>
        <w:rPr>
          <w:i/>
        </w:rPr>
        <w:t>сти</w:t>
      </w:r>
      <w:r w:rsidRPr="004465B5">
        <w:rPr>
          <w:i/>
        </w:rPr>
        <w:t xml:space="preserve"> желаемую сумму и срок воз</w:t>
      </w:r>
      <w:r>
        <w:rPr>
          <w:i/>
        </w:rPr>
        <w:t>врата кредита</w:t>
      </w:r>
      <w:r w:rsidRPr="004465B5">
        <w:rPr>
          <w:i/>
        </w:rPr>
        <w:t xml:space="preserve">, вы узнаете, каков будет размер </w:t>
      </w:r>
      <w:r w:rsidR="00E86A3A">
        <w:rPr>
          <w:i/>
        </w:rPr>
        <w:t>ежемесячного платежа, каков основной долг и переплата.</w:t>
      </w:r>
    </w:p>
    <w:p w:rsidR="009B1708" w:rsidRDefault="009B1708" w:rsidP="009B1708">
      <w:pPr>
        <w:rPr>
          <w:i/>
        </w:rPr>
      </w:pPr>
      <w:r w:rsidRPr="00F07A29">
        <w:rPr>
          <w:i/>
        </w:rPr>
        <w:t>Работая с кредитным калькулятором, вы столкнетесь с понятиями «</w:t>
      </w:r>
      <w:proofErr w:type="spellStart"/>
      <w:r w:rsidRPr="00F07A29">
        <w:rPr>
          <w:i/>
        </w:rPr>
        <w:t>аннуитетные</w:t>
      </w:r>
      <w:proofErr w:type="spellEnd"/>
      <w:r w:rsidRPr="00F07A29">
        <w:rPr>
          <w:i/>
        </w:rPr>
        <w:t xml:space="preserve">» и «дифференцированные» платежи. Давайте выясним, в чем же разница. </w:t>
      </w:r>
    </w:p>
    <w:p w:rsidR="00E86A3A" w:rsidRDefault="009B1708" w:rsidP="009B1708">
      <w:pPr>
        <w:rPr>
          <w:i/>
        </w:rPr>
      </w:pPr>
      <w:r w:rsidRPr="00F07A29">
        <w:rPr>
          <w:i/>
        </w:rPr>
        <w:t xml:space="preserve">При </w:t>
      </w:r>
      <w:proofErr w:type="spellStart"/>
      <w:r w:rsidRPr="00F07A29">
        <w:rPr>
          <w:i/>
        </w:rPr>
        <w:t>аннуитетных</w:t>
      </w:r>
      <w:proofErr w:type="spellEnd"/>
      <w:r w:rsidRPr="00F07A29">
        <w:rPr>
          <w:i/>
        </w:rPr>
        <w:t xml:space="preserve"> платежах погашение долга происходит равными частями</w:t>
      </w:r>
      <w:r>
        <w:rPr>
          <w:i/>
        </w:rPr>
        <w:t xml:space="preserve">. </w:t>
      </w:r>
    </w:p>
    <w:p w:rsidR="009B1708" w:rsidRDefault="009B1708" w:rsidP="009B1708">
      <w:pPr>
        <w:rPr>
          <w:i/>
        </w:rPr>
      </w:pPr>
      <w:r w:rsidRPr="00F07A29">
        <w:rPr>
          <w:i/>
        </w:rPr>
        <w:t xml:space="preserve">При дифференцированных платежах </w:t>
      </w:r>
      <w:r>
        <w:rPr>
          <w:i/>
        </w:rPr>
        <w:t>общий размер платежа со временем уменьшается (вначале приходи</w:t>
      </w:r>
      <w:r w:rsidR="00E86A3A">
        <w:rPr>
          <w:i/>
        </w:rPr>
        <w:t>тся платить больше, чем в конце)</w:t>
      </w:r>
      <w:r w:rsidRPr="00F07A29">
        <w:rPr>
          <w:i/>
        </w:rPr>
        <w:t>, а проценты начисляются на остаток</w:t>
      </w:r>
      <w:r>
        <w:rPr>
          <w:i/>
        </w:rPr>
        <w:t>, но их основная часть выплачивается в начале срока погашения</w:t>
      </w:r>
      <w:r w:rsidR="00E86A3A">
        <w:rPr>
          <w:i/>
        </w:rPr>
        <w:t>.</w:t>
      </w:r>
    </w:p>
    <w:p w:rsidR="009B1708" w:rsidRDefault="009B1708" w:rsidP="009B1708">
      <w:pPr>
        <w:rPr>
          <w:i/>
        </w:rPr>
      </w:pPr>
      <w:r>
        <w:rPr>
          <w:i/>
        </w:rPr>
        <w:t xml:space="preserve">С одной стороны, дифференцированные платежи помогают уменьшить размер «переплаты» (за счет того, что сумма основного долга погашается быстрее, соответственно сумма начисленных процентов меньше), с другой стороны, в этом случае величина первых платежей по кредиту обычно значительно превышает размер </w:t>
      </w:r>
      <w:proofErr w:type="spellStart"/>
      <w:r>
        <w:rPr>
          <w:i/>
        </w:rPr>
        <w:t>аннуитетного</w:t>
      </w:r>
      <w:proofErr w:type="spellEnd"/>
      <w:r>
        <w:rPr>
          <w:i/>
        </w:rPr>
        <w:t xml:space="preserve"> платежа. Поэтому такую схему может себе позволить значительно меньшее число заемщиков. Так или иначе, схема с </w:t>
      </w:r>
      <w:proofErr w:type="spellStart"/>
      <w:r>
        <w:rPr>
          <w:i/>
        </w:rPr>
        <w:t>аннуитетными</w:t>
      </w:r>
      <w:proofErr w:type="spellEnd"/>
      <w:r>
        <w:rPr>
          <w:i/>
        </w:rPr>
        <w:t xml:space="preserve"> платежами является более распространенной.</w:t>
      </w:r>
    </w:p>
    <w:p w:rsidR="00E86A3A" w:rsidRPr="004A0F43" w:rsidRDefault="00154C2C" w:rsidP="00E86A3A">
      <w:pPr>
        <w:pStyle w:val="2"/>
      </w:pPr>
      <w:bookmarkStart w:id="6" w:name="_Toc457402546"/>
      <w:r w:rsidRPr="00067029">
        <w:t>СЛАЙД</w:t>
      </w:r>
      <w:bookmarkStart w:id="7" w:name="_Toc457402545"/>
      <w:r w:rsidR="00E86A3A" w:rsidRPr="00E86A3A">
        <w:t xml:space="preserve"> </w:t>
      </w:r>
      <w:r w:rsidR="00E86A3A">
        <w:t xml:space="preserve">№ 11 «БРАТЬ ИЛИ НЕ БРАТЬ? ОБЩИЕ СОВЕТЫ» </w:t>
      </w:r>
      <w:r w:rsidR="00E86A3A" w:rsidRPr="00D561EE">
        <w:t>(</w:t>
      </w:r>
      <w:r w:rsidR="00E86A3A">
        <w:t>4 минуты</w:t>
      </w:r>
      <w:r w:rsidR="00E86A3A" w:rsidRPr="00D561EE">
        <w:t>)</w:t>
      </w:r>
      <w:bookmarkEnd w:id="7"/>
    </w:p>
    <w:p w:rsidR="00E86A3A" w:rsidRDefault="00E86A3A" w:rsidP="00E86A3A">
      <w:pPr>
        <w:rPr>
          <w:i/>
        </w:rPr>
      </w:pPr>
      <w:r w:rsidRPr="009D3635">
        <w:rPr>
          <w:i/>
        </w:rPr>
        <w:t xml:space="preserve">Итак, </w:t>
      </w:r>
      <w:r>
        <w:rPr>
          <w:i/>
        </w:rPr>
        <w:t xml:space="preserve">мы разобрали </w:t>
      </w:r>
      <w:proofErr w:type="gramStart"/>
      <w:r>
        <w:rPr>
          <w:i/>
        </w:rPr>
        <w:t>на примерах, когда</w:t>
      </w:r>
      <w:proofErr w:type="gramEnd"/>
      <w:r>
        <w:rPr>
          <w:i/>
        </w:rPr>
        <w:t xml:space="preserve"> можно и нельзя брать кредит. Давайте подытожим все вышесказанное.</w:t>
      </w:r>
    </w:p>
    <w:p w:rsidR="00E86A3A" w:rsidRDefault="00E86A3A" w:rsidP="00E86A3A">
      <w:pPr>
        <w:rPr>
          <w:i/>
        </w:rPr>
      </w:pPr>
      <w:r w:rsidRPr="000570E8">
        <w:rPr>
          <w:i/>
        </w:rPr>
        <w:t>Вы можете взять кредит в следующих ситуациях:</w:t>
      </w:r>
    </w:p>
    <w:p w:rsidR="00E86A3A" w:rsidRPr="00FB7EB6" w:rsidRDefault="00E86A3A" w:rsidP="00E86A3A">
      <w:pPr>
        <w:pStyle w:val="10"/>
        <w:rPr>
          <w:i/>
        </w:rPr>
      </w:pPr>
      <w:r w:rsidRPr="00FB7EB6">
        <w:rPr>
          <w:i/>
        </w:rPr>
        <w:t xml:space="preserve">Вам не хватает денег для желаемой покупки, </w:t>
      </w:r>
      <w:r>
        <w:rPr>
          <w:i/>
        </w:rPr>
        <w:t>при этом</w:t>
      </w:r>
      <w:r w:rsidRPr="00FB7EB6">
        <w:rPr>
          <w:i/>
        </w:rPr>
        <w:t xml:space="preserve"> ваши доходы регулярны и стабильны</w:t>
      </w:r>
      <w:r>
        <w:rPr>
          <w:i/>
        </w:rPr>
        <w:t>.</w:t>
      </w:r>
    </w:p>
    <w:p w:rsidR="00E86A3A" w:rsidRPr="00FB7EB6" w:rsidRDefault="00E86A3A" w:rsidP="00E86A3A">
      <w:pPr>
        <w:pStyle w:val="10"/>
        <w:rPr>
          <w:i/>
        </w:rPr>
      </w:pPr>
      <w:r w:rsidRPr="00FB7EB6">
        <w:rPr>
          <w:i/>
        </w:rPr>
        <w:t>Ваши доходы достаточно высоки, чтобы часть из них потратить на выплату долга и процентов по нему, и это не нанесет урон вашему финансовому благосостоянию</w:t>
      </w:r>
      <w:r>
        <w:rPr>
          <w:i/>
        </w:rPr>
        <w:t>.</w:t>
      </w:r>
    </w:p>
    <w:p w:rsidR="00E86A3A" w:rsidRPr="00FB7EB6" w:rsidRDefault="00E86A3A" w:rsidP="00E86A3A">
      <w:pPr>
        <w:rPr>
          <w:i/>
        </w:rPr>
      </w:pPr>
      <w:r w:rsidRPr="00FB7EB6">
        <w:rPr>
          <w:i/>
        </w:rPr>
        <w:t>Вам не с</w:t>
      </w:r>
      <w:r>
        <w:rPr>
          <w:i/>
        </w:rPr>
        <w:t>тои</w:t>
      </w:r>
      <w:r w:rsidRPr="00FB7EB6">
        <w:rPr>
          <w:i/>
        </w:rPr>
        <w:t>т брать кредит в следующих ситуациях:</w:t>
      </w:r>
    </w:p>
    <w:p w:rsidR="00E86A3A" w:rsidRPr="00FB7EB6" w:rsidRDefault="00E86A3A" w:rsidP="00E86A3A">
      <w:pPr>
        <w:pStyle w:val="10"/>
        <w:rPr>
          <w:i/>
        </w:rPr>
      </w:pPr>
      <w:r w:rsidRPr="00FB7EB6">
        <w:rPr>
          <w:i/>
        </w:rPr>
        <w:t>Ежемесячные платеж</w:t>
      </w:r>
      <w:r>
        <w:rPr>
          <w:i/>
        </w:rPr>
        <w:t>и по кредиту будут превышать 30</w:t>
      </w:r>
      <w:r w:rsidRPr="00FB7EB6">
        <w:rPr>
          <w:i/>
        </w:rPr>
        <w:t>% ваших доходов</w:t>
      </w:r>
      <w:r>
        <w:rPr>
          <w:i/>
        </w:rPr>
        <w:t>.</w:t>
      </w:r>
    </w:p>
    <w:p w:rsidR="00E86A3A" w:rsidRDefault="00E86A3A" w:rsidP="00E86A3A">
      <w:pPr>
        <w:pStyle w:val="10"/>
        <w:rPr>
          <w:i/>
        </w:rPr>
      </w:pPr>
      <w:r w:rsidRPr="00FB7EB6">
        <w:rPr>
          <w:i/>
        </w:rPr>
        <w:t>Средства, оставшиеся после ежемесячных платежей, недостаточны для удовлетворения ваших нужд</w:t>
      </w:r>
      <w:r>
        <w:rPr>
          <w:i/>
        </w:rPr>
        <w:t>.</w:t>
      </w:r>
    </w:p>
    <w:p w:rsidR="00E86A3A" w:rsidRDefault="00E86A3A" w:rsidP="00E86A3A">
      <w:pPr>
        <w:pStyle w:val="10"/>
        <w:rPr>
          <w:i/>
        </w:rPr>
      </w:pPr>
      <w:r>
        <w:rPr>
          <w:i/>
        </w:rPr>
        <w:t>У вас нет подушки безопасности. Очень важно иметь сумму денег, которой вы будете гасить кредит в случае потери основного источника дохода.</w:t>
      </w:r>
    </w:p>
    <w:p w:rsidR="00154C2C" w:rsidRPr="00A34A10" w:rsidRDefault="00154C2C" w:rsidP="00154C2C">
      <w:pPr>
        <w:pStyle w:val="2"/>
      </w:pPr>
      <w:r w:rsidRPr="00067029">
        <w:t xml:space="preserve"> </w:t>
      </w:r>
      <w:r>
        <w:t xml:space="preserve">№ 12 «ЗАДАЧА НА ЗАКРЕПЛЕНИЕ» </w:t>
      </w:r>
      <w:r w:rsidRPr="00D561EE">
        <w:t>(</w:t>
      </w:r>
      <w:r>
        <w:t>3 минуты</w:t>
      </w:r>
      <w:r w:rsidRPr="00D561EE">
        <w:t>)</w:t>
      </w:r>
      <w:bookmarkEnd w:id="6"/>
    </w:p>
    <w:p w:rsidR="00154C2C" w:rsidRDefault="00154C2C" w:rsidP="00154C2C">
      <w:pPr>
        <w:rPr>
          <w:i/>
        </w:rPr>
      </w:pPr>
      <w:r>
        <w:rPr>
          <w:i/>
        </w:rPr>
        <w:t>Кредитование – это сложный инструмент, который подходит только для финансово</w:t>
      </w:r>
      <w:r w:rsidRPr="009013E4">
        <w:rPr>
          <w:i/>
        </w:rPr>
        <w:t xml:space="preserve"> </w:t>
      </w:r>
      <w:r>
        <w:rPr>
          <w:i/>
        </w:rPr>
        <w:t xml:space="preserve">грамотных людей. </w:t>
      </w:r>
      <w:r w:rsidR="009B1708">
        <w:rPr>
          <w:i/>
        </w:rPr>
        <w:t xml:space="preserve">Если все же решено кредит </w:t>
      </w:r>
      <w:proofErr w:type="gramStart"/>
      <w:r w:rsidR="009B1708">
        <w:rPr>
          <w:i/>
        </w:rPr>
        <w:t>брать</w:t>
      </w:r>
      <w:proofErr w:type="gramEnd"/>
      <w:r w:rsidR="009B1708">
        <w:rPr>
          <w:i/>
        </w:rPr>
        <w:t xml:space="preserve">, нужно обязательно рассчитать, а сможете ли вы его оплачивать? </w:t>
      </w:r>
      <w:r>
        <w:rPr>
          <w:i/>
        </w:rPr>
        <w:t>Давайте решим несколько задач и посмотрим, усвоили ли вы информацию с предыдущего слайда.</w:t>
      </w:r>
    </w:p>
    <w:p w:rsidR="00154C2C" w:rsidRPr="00FD119C" w:rsidRDefault="00154C2C" w:rsidP="00154C2C">
      <w:pPr>
        <w:rPr>
          <w:i/>
        </w:rPr>
      </w:pPr>
      <w:r>
        <w:t xml:space="preserve">Зарплата Алексея составляет 30 000 рублей в месяц. Ежемесячный платеж по кредиту Алексея – 14 500 рублей. </w:t>
      </w:r>
      <w:r w:rsidRPr="00FD119C">
        <w:rPr>
          <w:b/>
        </w:rPr>
        <w:t>Устойчиво ли финансовое положение молодого человека?</w:t>
      </w:r>
    </w:p>
    <w:p w:rsidR="00154C2C" w:rsidRPr="003558BF" w:rsidRDefault="00154C2C" w:rsidP="00154C2C">
      <w:r w:rsidRPr="003558BF">
        <w:t>(Щелкаем презентацию.)</w:t>
      </w:r>
    </w:p>
    <w:p w:rsidR="00154C2C" w:rsidRDefault="00154C2C" w:rsidP="00154C2C">
      <w:pPr>
        <w:rPr>
          <w:i/>
        </w:rPr>
      </w:pPr>
      <w:r>
        <w:rPr>
          <w:i/>
        </w:rPr>
        <w:t>Доля расходов на обслуживание кредита составит:</w:t>
      </w:r>
    </w:p>
    <w:p w:rsidR="00154C2C" w:rsidRDefault="00154C2C" w:rsidP="00154C2C">
      <w:pPr>
        <w:rPr>
          <w:i/>
        </w:rPr>
      </w:pPr>
      <w:r>
        <w:rPr>
          <w:i/>
        </w:rPr>
        <w:t>14 500</w:t>
      </w:r>
      <w:proofErr w:type="gramStart"/>
      <w:r>
        <w:rPr>
          <w:i/>
        </w:rPr>
        <w:t xml:space="preserve"> :</w:t>
      </w:r>
      <w:proofErr w:type="gramEnd"/>
      <w:r>
        <w:rPr>
          <w:i/>
        </w:rPr>
        <w:t xml:space="preserve"> 30 000 </w:t>
      </w:r>
      <w:proofErr w:type="spellStart"/>
      <w:r>
        <w:rPr>
          <w:i/>
        </w:rPr>
        <w:t>х</w:t>
      </w:r>
      <w:proofErr w:type="spellEnd"/>
      <w:r>
        <w:rPr>
          <w:i/>
        </w:rPr>
        <w:t xml:space="preserve"> 100% = 48,33%. </w:t>
      </w:r>
    </w:p>
    <w:p w:rsidR="00154C2C" w:rsidRDefault="00154C2C" w:rsidP="00154C2C">
      <w:pPr>
        <w:rPr>
          <w:i/>
        </w:rPr>
      </w:pPr>
      <w:r>
        <w:rPr>
          <w:i/>
        </w:rPr>
        <w:t>Это значит, что Алексей сильно рискует и его финансовое положение крайне не устойчиво, ведь как мы с вами говорили, е</w:t>
      </w:r>
      <w:r w:rsidRPr="00FB7EB6">
        <w:rPr>
          <w:i/>
        </w:rPr>
        <w:t xml:space="preserve">жемесячные платежи по кредиту </w:t>
      </w:r>
      <w:r>
        <w:rPr>
          <w:i/>
        </w:rPr>
        <w:t>не должны</w:t>
      </w:r>
      <w:r w:rsidRPr="00FB7EB6">
        <w:rPr>
          <w:i/>
        </w:rPr>
        <w:t xml:space="preserve"> превышать 30% ваших доходов</w:t>
      </w:r>
      <w:r>
        <w:rPr>
          <w:i/>
        </w:rPr>
        <w:t xml:space="preserve">. </w:t>
      </w:r>
    </w:p>
    <w:p w:rsidR="00154C2C" w:rsidRPr="003C7BE6" w:rsidRDefault="00154C2C" w:rsidP="00154C2C">
      <w:pPr>
        <w:rPr>
          <w:b/>
          <w:i/>
        </w:rPr>
      </w:pPr>
      <w:r w:rsidRPr="003C7BE6">
        <w:rPr>
          <w:b/>
          <w:i/>
        </w:rPr>
        <w:t>Что мы можем посоветовать Алексею в данной ситуации?</w:t>
      </w:r>
    </w:p>
    <w:p w:rsidR="00154C2C" w:rsidRDefault="00154C2C" w:rsidP="00154C2C">
      <w:proofErr w:type="gramStart"/>
      <w:r>
        <w:lastRenderedPageBreak/>
        <w:t>(Правильный ответ:</w:t>
      </w:r>
      <w:proofErr w:type="gramEnd"/>
      <w:r>
        <w:t xml:space="preserve"> </w:t>
      </w:r>
      <w:proofErr w:type="gramStart"/>
      <w:r>
        <w:t>Алексей должен ограничить дальнейшие заимствования и найти дополнительный источник дохода.)</w:t>
      </w:r>
      <w:proofErr w:type="gramEnd"/>
    </w:p>
    <w:p w:rsidR="00154C2C" w:rsidRDefault="00154C2C" w:rsidP="00154C2C">
      <w:pPr>
        <w:pStyle w:val="2"/>
      </w:pPr>
      <w:bookmarkStart w:id="8" w:name="_Toc457402547"/>
      <w:r w:rsidRPr="00067029">
        <w:t xml:space="preserve">СЛАЙД </w:t>
      </w:r>
      <w:r>
        <w:t xml:space="preserve">№ 13 «САМОСТОЯТЕЛЬНОЕ РЕШЕНИЕ ЗАДАЧ» </w:t>
      </w:r>
      <w:r w:rsidRPr="00D561EE">
        <w:t>(</w:t>
      </w:r>
      <w:r>
        <w:t>7 минут</w:t>
      </w:r>
      <w:r w:rsidRPr="00D561EE">
        <w:t>)</w:t>
      </w:r>
      <w:bookmarkEnd w:id="8"/>
    </w:p>
    <w:p w:rsidR="00154C2C" w:rsidRPr="006B047A" w:rsidRDefault="00154C2C" w:rsidP="00154C2C">
      <w:pPr>
        <w:rPr>
          <w:i/>
        </w:rPr>
      </w:pPr>
      <w:r w:rsidRPr="00FE263A">
        <w:rPr>
          <w:i/>
        </w:rPr>
        <w:t>А теперь давайте решим подобную задачу самостоятельно. Сейчас вы получите задачу своего варианта, и у вас будет 1</w:t>
      </w:r>
      <w:r>
        <w:rPr>
          <w:i/>
        </w:rPr>
        <w:t>–</w:t>
      </w:r>
      <w:r w:rsidRPr="00FE263A">
        <w:rPr>
          <w:i/>
        </w:rPr>
        <w:t>2 минуты, чтобы решить ее самостоятельно. После этого мы сверим ответы.</w:t>
      </w:r>
      <w:r w:rsidR="00D012AF">
        <w:rPr>
          <w:i/>
        </w:rPr>
        <w:t xml:space="preserve"> (Приложение 1)</w:t>
      </w:r>
    </w:p>
    <w:p w:rsidR="00154C2C" w:rsidRDefault="00154C2C" w:rsidP="00154C2C">
      <w:r>
        <w:t>(1–2 минуты школьники решают задачу, ведущий молчит.)</w:t>
      </w:r>
    </w:p>
    <w:p w:rsidR="00154C2C" w:rsidRDefault="00154C2C" w:rsidP="00154C2C">
      <w:r>
        <w:t>(Щелкаем презентацию.)</w:t>
      </w:r>
    </w:p>
    <w:p w:rsidR="00CA0E20" w:rsidRDefault="00CA0E20" w:rsidP="00CA0E20">
      <w:pPr>
        <w:pStyle w:val="2"/>
        <w:rPr>
          <w:szCs w:val="24"/>
        </w:rPr>
      </w:pPr>
      <w:bookmarkStart w:id="9" w:name="_Toc455061924"/>
      <w:bookmarkStart w:id="10" w:name="_Toc456026966"/>
      <w:bookmarkStart w:id="11" w:name="_Toc457402565"/>
      <w:r w:rsidRPr="00067029">
        <w:rPr>
          <w:szCs w:val="24"/>
        </w:rPr>
        <w:t xml:space="preserve">СЛАЙД </w:t>
      </w:r>
      <w:r>
        <w:rPr>
          <w:szCs w:val="24"/>
        </w:rPr>
        <w:t>№ 24 «ПОДВЕДЕНИЕ ИТОГОВ»</w:t>
      </w:r>
      <w:bookmarkEnd w:id="9"/>
      <w:r>
        <w:rPr>
          <w:szCs w:val="24"/>
        </w:rPr>
        <w:t xml:space="preserve"> </w:t>
      </w:r>
      <w:r w:rsidRPr="00D561EE">
        <w:t>(</w:t>
      </w:r>
      <w:r>
        <w:t>5 минут</w:t>
      </w:r>
      <w:r w:rsidRPr="00D561EE">
        <w:t>)</w:t>
      </w:r>
      <w:bookmarkEnd w:id="10"/>
      <w:bookmarkEnd w:id="11"/>
    </w:p>
    <w:p w:rsidR="009B1708" w:rsidRDefault="009B1708" w:rsidP="00CA0E20">
      <w:pPr>
        <w:rPr>
          <w:i/>
        </w:rPr>
      </w:pPr>
      <w:r>
        <w:rPr>
          <w:i/>
        </w:rPr>
        <w:t xml:space="preserve">Теперь вы с легкостью сможете рассчитать свою собственную финансовую устойчивость, если захотите взять кредит. </w:t>
      </w:r>
    </w:p>
    <w:p w:rsidR="00CA0E20" w:rsidRDefault="009B1708" w:rsidP="00CA0E20">
      <w:pPr>
        <w:rPr>
          <w:b/>
          <w:i/>
        </w:rPr>
      </w:pPr>
      <w:r>
        <w:rPr>
          <w:i/>
        </w:rPr>
        <w:t xml:space="preserve">Друзья, наш </w:t>
      </w:r>
      <w:r w:rsidR="00CA0E20" w:rsidRPr="00001931">
        <w:rPr>
          <w:i/>
        </w:rPr>
        <w:t xml:space="preserve">мастер-класс подходит к концу. Давайте подведем итоги и назовем те ключевые моменты, которые вы сегодня услышали. </w:t>
      </w:r>
      <w:r w:rsidR="00CA0E20" w:rsidRPr="00221488">
        <w:rPr>
          <w:b/>
          <w:i/>
        </w:rPr>
        <w:t>Кто хочет начать?</w:t>
      </w:r>
    </w:p>
    <w:p w:rsidR="00CA0E20" w:rsidRDefault="00CA0E20" w:rsidP="00CA0E20">
      <w:r w:rsidRPr="000B4D37">
        <w:t xml:space="preserve">(Ведущий </w:t>
      </w:r>
      <w:r>
        <w:t>спрашивает всех желающих и отмечает ключевые идеи.)</w:t>
      </w:r>
    </w:p>
    <w:p w:rsidR="00CA0E20" w:rsidRDefault="00CA0E20" w:rsidP="00CA0E20">
      <w:pPr>
        <w:rPr>
          <w:i/>
        </w:rPr>
      </w:pPr>
      <w:r w:rsidRPr="008C2229">
        <w:rPr>
          <w:i/>
        </w:rPr>
        <w:t>Если у вас остались вопросы, задавайте.</w:t>
      </w:r>
    </w:p>
    <w:p w:rsidR="00D012AF" w:rsidRPr="008C2229" w:rsidRDefault="00D012AF" w:rsidP="00CA0E20">
      <w:pPr>
        <w:rPr>
          <w:i/>
        </w:rPr>
      </w:pPr>
      <w:r>
        <w:rPr>
          <w:i/>
        </w:rPr>
        <w:t>В конце мастер-класса раздаются буклеты (приложение 2).</w:t>
      </w:r>
    </w:p>
    <w:p w:rsidR="007E086D" w:rsidRDefault="007E086D">
      <w:pPr>
        <w:rPr>
          <w:sz w:val="36"/>
        </w:rPr>
      </w:pPr>
    </w:p>
    <w:p w:rsidR="009B1708" w:rsidRDefault="009B1708">
      <w:pPr>
        <w:rPr>
          <w:sz w:val="36"/>
        </w:rPr>
      </w:pPr>
    </w:p>
    <w:p w:rsidR="009B1708" w:rsidRDefault="009B1708">
      <w:pPr>
        <w:rPr>
          <w:sz w:val="36"/>
        </w:rPr>
      </w:pPr>
    </w:p>
    <w:p w:rsidR="009B1708" w:rsidRDefault="009B1708">
      <w:pPr>
        <w:rPr>
          <w:sz w:val="36"/>
        </w:rPr>
      </w:pPr>
    </w:p>
    <w:p w:rsidR="009B1708" w:rsidRDefault="009B1708">
      <w:pPr>
        <w:rPr>
          <w:sz w:val="36"/>
        </w:rPr>
      </w:pPr>
    </w:p>
    <w:p w:rsidR="009B1708" w:rsidRDefault="009B1708">
      <w:pPr>
        <w:rPr>
          <w:sz w:val="36"/>
        </w:rPr>
      </w:pPr>
    </w:p>
    <w:p w:rsidR="009B1708" w:rsidRDefault="009B1708">
      <w:pPr>
        <w:rPr>
          <w:sz w:val="36"/>
        </w:rPr>
      </w:pPr>
    </w:p>
    <w:p w:rsidR="009B1708" w:rsidRDefault="009B1708">
      <w:pPr>
        <w:rPr>
          <w:sz w:val="36"/>
        </w:rPr>
      </w:pPr>
    </w:p>
    <w:p w:rsidR="009B1708" w:rsidRDefault="009B1708">
      <w:pPr>
        <w:rPr>
          <w:sz w:val="36"/>
        </w:rPr>
      </w:pPr>
    </w:p>
    <w:p w:rsidR="009B1708" w:rsidRDefault="009B1708">
      <w:pPr>
        <w:rPr>
          <w:sz w:val="36"/>
        </w:rPr>
      </w:pPr>
    </w:p>
    <w:p w:rsidR="009B1708" w:rsidRDefault="009B1708">
      <w:pPr>
        <w:rPr>
          <w:sz w:val="36"/>
        </w:rPr>
      </w:pPr>
    </w:p>
    <w:p w:rsidR="00DA5227" w:rsidRDefault="00DA5227" w:rsidP="00DA5227">
      <w:pPr>
        <w:pStyle w:val="11"/>
        <w:numPr>
          <w:ilvl w:val="0"/>
          <w:numId w:val="0"/>
        </w:numPr>
        <w:ind w:firstLine="360"/>
        <w:rPr>
          <w:sz w:val="28"/>
          <w:szCs w:val="28"/>
        </w:rPr>
      </w:pPr>
    </w:p>
    <w:p w:rsidR="00D012AF" w:rsidRDefault="00D012AF" w:rsidP="00DA5227">
      <w:pPr>
        <w:pStyle w:val="11"/>
        <w:numPr>
          <w:ilvl w:val="0"/>
          <w:numId w:val="0"/>
        </w:numPr>
        <w:ind w:firstLine="360"/>
        <w:rPr>
          <w:sz w:val="28"/>
          <w:szCs w:val="28"/>
        </w:rPr>
      </w:pPr>
    </w:p>
    <w:p w:rsidR="00D012AF" w:rsidRDefault="00D012AF" w:rsidP="00DA5227">
      <w:pPr>
        <w:pStyle w:val="11"/>
        <w:numPr>
          <w:ilvl w:val="0"/>
          <w:numId w:val="0"/>
        </w:numPr>
        <w:ind w:firstLine="360"/>
        <w:rPr>
          <w:sz w:val="28"/>
          <w:szCs w:val="28"/>
        </w:rPr>
      </w:pPr>
    </w:p>
    <w:p w:rsidR="00D012AF" w:rsidRDefault="00D012AF" w:rsidP="00DA5227">
      <w:pPr>
        <w:pStyle w:val="11"/>
        <w:numPr>
          <w:ilvl w:val="0"/>
          <w:numId w:val="0"/>
        </w:numPr>
        <w:ind w:firstLine="360"/>
        <w:rPr>
          <w:sz w:val="28"/>
          <w:szCs w:val="28"/>
        </w:rPr>
      </w:pPr>
    </w:p>
    <w:p w:rsidR="00D012AF" w:rsidRDefault="00D012AF" w:rsidP="00DA5227">
      <w:pPr>
        <w:pStyle w:val="11"/>
        <w:numPr>
          <w:ilvl w:val="0"/>
          <w:numId w:val="0"/>
        </w:numPr>
        <w:ind w:firstLine="360"/>
        <w:rPr>
          <w:sz w:val="28"/>
          <w:szCs w:val="28"/>
        </w:rPr>
      </w:pPr>
    </w:p>
    <w:p w:rsidR="00D012AF" w:rsidRDefault="00D012AF" w:rsidP="00DA5227">
      <w:pPr>
        <w:pStyle w:val="11"/>
        <w:numPr>
          <w:ilvl w:val="0"/>
          <w:numId w:val="0"/>
        </w:numPr>
        <w:ind w:firstLine="360"/>
        <w:rPr>
          <w:sz w:val="28"/>
          <w:szCs w:val="28"/>
        </w:rPr>
      </w:pPr>
    </w:p>
    <w:p w:rsidR="00D012AF" w:rsidRDefault="00D012AF" w:rsidP="00DA5227">
      <w:pPr>
        <w:pStyle w:val="11"/>
        <w:numPr>
          <w:ilvl w:val="0"/>
          <w:numId w:val="0"/>
        </w:numPr>
        <w:ind w:firstLine="360"/>
        <w:rPr>
          <w:sz w:val="28"/>
          <w:szCs w:val="28"/>
        </w:rPr>
      </w:pPr>
    </w:p>
    <w:p w:rsidR="00D012AF" w:rsidRDefault="00D012AF" w:rsidP="00DA5227">
      <w:pPr>
        <w:pStyle w:val="11"/>
        <w:numPr>
          <w:ilvl w:val="0"/>
          <w:numId w:val="0"/>
        </w:numPr>
        <w:ind w:firstLine="360"/>
        <w:rPr>
          <w:sz w:val="28"/>
          <w:szCs w:val="28"/>
        </w:rPr>
      </w:pPr>
    </w:p>
    <w:p w:rsidR="00D012AF" w:rsidRDefault="00D012AF" w:rsidP="00DA5227">
      <w:pPr>
        <w:pStyle w:val="11"/>
        <w:numPr>
          <w:ilvl w:val="0"/>
          <w:numId w:val="0"/>
        </w:numPr>
        <w:ind w:firstLine="360"/>
        <w:rPr>
          <w:sz w:val="28"/>
          <w:szCs w:val="28"/>
        </w:rPr>
      </w:pPr>
    </w:p>
    <w:p w:rsidR="00D012AF" w:rsidRDefault="00D012AF" w:rsidP="00DA5227">
      <w:pPr>
        <w:pStyle w:val="11"/>
        <w:numPr>
          <w:ilvl w:val="0"/>
          <w:numId w:val="0"/>
        </w:numPr>
        <w:ind w:firstLine="360"/>
        <w:rPr>
          <w:sz w:val="28"/>
          <w:szCs w:val="28"/>
        </w:rPr>
      </w:pPr>
    </w:p>
    <w:p w:rsidR="00D012AF" w:rsidRDefault="00D012AF" w:rsidP="00DA5227">
      <w:pPr>
        <w:pStyle w:val="11"/>
        <w:numPr>
          <w:ilvl w:val="0"/>
          <w:numId w:val="0"/>
        </w:numPr>
        <w:ind w:firstLine="360"/>
        <w:rPr>
          <w:sz w:val="28"/>
          <w:szCs w:val="28"/>
        </w:rPr>
      </w:pPr>
    </w:p>
    <w:p w:rsidR="00D012AF" w:rsidRPr="00E1079D" w:rsidRDefault="00D012AF" w:rsidP="00D012AF">
      <w:pPr>
        <w:pStyle w:val="11"/>
        <w:numPr>
          <w:ilvl w:val="0"/>
          <w:numId w:val="0"/>
        </w:numPr>
        <w:ind w:firstLine="360"/>
        <w:jc w:val="right"/>
        <w:rPr>
          <w:b/>
          <w:sz w:val="28"/>
          <w:szCs w:val="28"/>
        </w:rPr>
      </w:pPr>
      <w:r w:rsidRPr="00E1079D">
        <w:rPr>
          <w:b/>
          <w:sz w:val="28"/>
          <w:szCs w:val="28"/>
        </w:rPr>
        <w:t>Приложение 1.</w:t>
      </w:r>
    </w:p>
    <w:p w:rsidR="009B1708" w:rsidRPr="00FF4881" w:rsidRDefault="009B1708" w:rsidP="00DA5227">
      <w:pPr>
        <w:pStyle w:val="11"/>
        <w:numPr>
          <w:ilvl w:val="0"/>
          <w:numId w:val="0"/>
        </w:numPr>
        <w:ind w:firstLine="360"/>
        <w:rPr>
          <w:sz w:val="28"/>
          <w:szCs w:val="28"/>
        </w:rPr>
      </w:pPr>
      <w:r w:rsidRPr="00FF4881">
        <w:rPr>
          <w:sz w:val="28"/>
          <w:szCs w:val="28"/>
        </w:rPr>
        <w:t xml:space="preserve">Вариант </w:t>
      </w:r>
      <w:r>
        <w:rPr>
          <w:sz w:val="28"/>
          <w:szCs w:val="28"/>
        </w:rPr>
        <w:t>1</w:t>
      </w:r>
    </w:p>
    <w:p w:rsidR="009B1708" w:rsidRPr="00FF4881" w:rsidRDefault="009B1708" w:rsidP="009B1708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  <w:r w:rsidRPr="00FF4881">
        <w:rPr>
          <w:sz w:val="28"/>
          <w:szCs w:val="28"/>
        </w:rPr>
        <w:t>Доход семьи Петровых складывается из зарплаты мамы (30 000 рублей), стипендии сына (8 000 рублей), пенсии бабушки (10 000 рублей). Ежемесячный платеж по кредиту – 12 500 рублей. Устойчиво ли финансовое положение семьи?</w:t>
      </w:r>
    </w:p>
    <w:p w:rsidR="009B1708" w:rsidRPr="00FF4881" w:rsidRDefault="009B1708" w:rsidP="009B1708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9B1708" w:rsidRPr="00FF4881" w:rsidRDefault="009B1708" w:rsidP="009B1708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  <w:r w:rsidRPr="00FF4881">
        <w:rPr>
          <w:sz w:val="28"/>
          <w:szCs w:val="28"/>
        </w:rPr>
        <w:t xml:space="preserve">Вариант </w:t>
      </w:r>
      <w:r>
        <w:rPr>
          <w:sz w:val="28"/>
          <w:szCs w:val="28"/>
        </w:rPr>
        <w:t>2</w:t>
      </w:r>
    </w:p>
    <w:p w:rsidR="009B1708" w:rsidRPr="00FF4881" w:rsidRDefault="009B1708" w:rsidP="009B1708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  <w:r w:rsidRPr="00FF4881">
        <w:rPr>
          <w:sz w:val="28"/>
          <w:szCs w:val="28"/>
        </w:rPr>
        <w:t>Семья Сидоровых тратит на еду в месяц 12 800 рублей, а на приобретение одежды – в четыре раза меньше. Кроме того, на квартирную плату и транспортные расходы уходит 2 000 рублей. После ежемесячного платежа по кредиту (1</w:t>
      </w:r>
      <w:r>
        <w:rPr>
          <w:sz w:val="28"/>
          <w:szCs w:val="28"/>
        </w:rPr>
        <w:t>9</w:t>
      </w:r>
      <w:r w:rsidRPr="00FF4881">
        <w:rPr>
          <w:sz w:val="28"/>
          <w:szCs w:val="28"/>
        </w:rPr>
        <w:t> 500 рублей) на все прочие расходы в бюджете семьи остается 1 500 рублей. Устойчиво ли финансовое положение семьи?</w:t>
      </w:r>
    </w:p>
    <w:p w:rsidR="009B1708" w:rsidRPr="00FF4881" w:rsidRDefault="009B1708" w:rsidP="009B1708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9B1708" w:rsidRPr="00FF4881" w:rsidRDefault="009B1708" w:rsidP="009B1708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  <w:r w:rsidRPr="00FF4881">
        <w:rPr>
          <w:sz w:val="28"/>
          <w:szCs w:val="28"/>
        </w:rPr>
        <w:t xml:space="preserve">Вариант </w:t>
      </w:r>
      <w:r>
        <w:rPr>
          <w:sz w:val="28"/>
          <w:szCs w:val="28"/>
        </w:rPr>
        <w:t>3</w:t>
      </w:r>
    </w:p>
    <w:p w:rsidR="009B1708" w:rsidRPr="00FF4881" w:rsidRDefault="009B1708" w:rsidP="009B1708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  <w:r w:rsidRPr="00FF4881">
        <w:rPr>
          <w:sz w:val="28"/>
          <w:szCs w:val="28"/>
        </w:rPr>
        <w:t xml:space="preserve">В семье Степановых мама получает зарплату 40 000 рублей, папа получает на 30% </w:t>
      </w:r>
      <w:r>
        <w:rPr>
          <w:sz w:val="28"/>
          <w:szCs w:val="28"/>
        </w:rPr>
        <w:t>больше</w:t>
      </w:r>
      <w:r w:rsidRPr="00FF4881">
        <w:rPr>
          <w:sz w:val="28"/>
          <w:szCs w:val="28"/>
        </w:rPr>
        <w:t>. Ежемесячный платеж по кредиту – 18 500 рублей. Устойчиво ли финансовое положение семьи?</w:t>
      </w:r>
    </w:p>
    <w:p w:rsidR="009B1708" w:rsidRPr="00FF4881" w:rsidRDefault="009B1708" w:rsidP="009B1708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9B1708" w:rsidRPr="00FF4881" w:rsidRDefault="009B1708" w:rsidP="009B1708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  <w:r w:rsidRPr="00FF4881">
        <w:rPr>
          <w:sz w:val="28"/>
          <w:szCs w:val="28"/>
        </w:rPr>
        <w:t xml:space="preserve">Вариант </w:t>
      </w:r>
      <w:r>
        <w:rPr>
          <w:sz w:val="28"/>
          <w:szCs w:val="28"/>
        </w:rPr>
        <w:t>4</w:t>
      </w:r>
    </w:p>
    <w:p w:rsidR="009B1708" w:rsidRDefault="009B1708" w:rsidP="009B1708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  <w:r w:rsidRPr="00FF4881">
        <w:rPr>
          <w:sz w:val="28"/>
          <w:szCs w:val="28"/>
        </w:rPr>
        <w:t>В семье Кузнецовых папа получает зарплату 32 000 рублей, мама получает пособие по уходу за ребенком 12 000 рублей. Ежемесячный платеж по кредиту – 18 500 рублей. Устойчиво ли финансовое положение семьи?</w:t>
      </w:r>
    </w:p>
    <w:p w:rsidR="00DA5227" w:rsidRPr="00FF4881" w:rsidRDefault="00DA5227" w:rsidP="00DA5227">
      <w:pPr>
        <w:pStyle w:val="11"/>
        <w:numPr>
          <w:ilvl w:val="0"/>
          <w:numId w:val="0"/>
        </w:numPr>
        <w:ind w:firstLine="360"/>
        <w:rPr>
          <w:sz w:val="28"/>
          <w:szCs w:val="28"/>
        </w:rPr>
      </w:pPr>
      <w:r w:rsidRPr="00FF4881">
        <w:rPr>
          <w:sz w:val="28"/>
          <w:szCs w:val="28"/>
        </w:rPr>
        <w:t xml:space="preserve">Вариант </w:t>
      </w:r>
      <w:r>
        <w:rPr>
          <w:sz w:val="28"/>
          <w:szCs w:val="28"/>
        </w:rPr>
        <w:t>1</w:t>
      </w:r>
    </w:p>
    <w:p w:rsidR="00DA5227" w:rsidRPr="00FF4881" w:rsidRDefault="00DA5227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  <w:r w:rsidRPr="00FF4881">
        <w:rPr>
          <w:sz w:val="28"/>
          <w:szCs w:val="28"/>
        </w:rPr>
        <w:t>Доход семьи Петровых складывается из зарплаты мамы (30 000 рублей), стипендии сына (8 000 рублей), пенсии бабушки (10 000 рублей). Ежемесячный платеж по кредиту – 12 500 рублей. Устойчиво ли финансовое положение семьи?</w:t>
      </w:r>
    </w:p>
    <w:p w:rsidR="00DA5227" w:rsidRPr="00FF4881" w:rsidRDefault="00DA5227" w:rsidP="00D012AF">
      <w:pPr>
        <w:pStyle w:val="11"/>
        <w:numPr>
          <w:ilvl w:val="0"/>
          <w:numId w:val="0"/>
        </w:numPr>
        <w:rPr>
          <w:sz w:val="28"/>
          <w:szCs w:val="28"/>
        </w:rPr>
      </w:pPr>
    </w:p>
    <w:p w:rsidR="00DA5227" w:rsidRPr="00FF4881" w:rsidRDefault="00DA5227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  <w:r w:rsidRPr="00FF4881">
        <w:rPr>
          <w:sz w:val="28"/>
          <w:szCs w:val="28"/>
        </w:rPr>
        <w:t xml:space="preserve">Вариант </w:t>
      </w:r>
      <w:r>
        <w:rPr>
          <w:sz w:val="28"/>
          <w:szCs w:val="28"/>
        </w:rPr>
        <w:t>2</w:t>
      </w:r>
    </w:p>
    <w:p w:rsidR="00DA5227" w:rsidRDefault="00DA5227" w:rsidP="00D012AF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  <w:r w:rsidRPr="00FF4881">
        <w:rPr>
          <w:sz w:val="28"/>
          <w:szCs w:val="28"/>
        </w:rPr>
        <w:t>Семья Сидоровых тратит на еду в месяц 12 800 рублей, а на приобретение одежды – в четыре раза меньше. Кроме того, на квартирную плату и транспортные расходы уходит 2 000 рублей. После ежемесячного платежа по кредиту (1</w:t>
      </w:r>
      <w:r>
        <w:rPr>
          <w:sz w:val="28"/>
          <w:szCs w:val="28"/>
        </w:rPr>
        <w:t>9</w:t>
      </w:r>
      <w:r w:rsidRPr="00FF4881">
        <w:rPr>
          <w:sz w:val="28"/>
          <w:szCs w:val="28"/>
        </w:rPr>
        <w:t> 500 рублей) на все прочие расходы в бюджете семьи остается 1 500 рублей. Устойчиво ли финансовое положение семьи?</w:t>
      </w:r>
    </w:p>
    <w:p w:rsidR="00DA5227" w:rsidRPr="00FF4881" w:rsidRDefault="00DA5227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  <w:r w:rsidRPr="00FF4881">
        <w:rPr>
          <w:sz w:val="28"/>
          <w:szCs w:val="28"/>
        </w:rPr>
        <w:t xml:space="preserve">Вариант </w:t>
      </w:r>
      <w:r>
        <w:rPr>
          <w:sz w:val="28"/>
          <w:szCs w:val="28"/>
        </w:rPr>
        <w:t>3</w:t>
      </w:r>
    </w:p>
    <w:p w:rsidR="00DA5227" w:rsidRPr="00FF4881" w:rsidRDefault="00DA5227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  <w:r w:rsidRPr="00FF4881">
        <w:rPr>
          <w:sz w:val="28"/>
          <w:szCs w:val="28"/>
        </w:rPr>
        <w:t xml:space="preserve">В семье Степановых мама получает зарплату 40 000 рублей, папа получает на 30% </w:t>
      </w:r>
      <w:r>
        <w:rPr>
          <w:sz w:val="28"/>
          <w:szCs w:val="28"/>
        </w:rPr>
        <w:t>больше</w:t>
      </w:r>
      <w:r w:rsidRPr="00FF4881">
        <w:rPr>
          <w:sz w:val="28"/>
          <w:szCs w:val="28"/>
        </w:rPr>
        <w:t>. Ежемесячный платеж по кредиту – 18 500 рублей. Устойчиво ли финансовое положение семьи?</w:t>
      </w:r>
    </w:p>
    <w:p w:rsidR="00DA5227" w:rsidRPr="00FF4881" w:rsidRDefault="00DA5227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DA5227" w:rsidRPr="00FF4881" w:rsidRDefault="00DA5227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  <w:r w:rsidRPr="00FF4881">
        <w:rPr>
          <w:sz w:val="28"/>
          <w:szCs w:val="28"/>
        </w:rPr>
        <w:t xml:space="preserve">Вариант </w:t>
      </w:r>
      <w:r>
        <w:rPr>
          <w:sz w:val="28"/>
          <w:szCs w:val="28"/>
        </w:rPr>
        <w:t>4</w:t>
      </w:r>
    </w:p>
    <w:p w:rsidR="009B1708" w:rsidRDefault="00DA5227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  <w:r w:rsidRPr="00FF4881">
        <w:rPr>
          <w:sz w:val="28"/>
          <w:szCs w:val="28"/>
        </w:rPr>
        <w:lastRenderedPageBreak/>
        <w:t>В семье Кузнецовых папа получает зарплату 32 000 рублей, мама получает пособие по уходу за ребенком 12 000 рублей. Ежемесячный платеж по кредиту – 18 500 рублей. Устойчиво ли финансовое положение семьи?</w:t>
      </w:r>
    </w:p>
    <w:p w:rsidR="00D012AF" w:rsidRDefault="00D012AF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D012AF" w:rsidRDefault="00D012AF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D012AF" w:rsidRDefault="00D012AF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D012AF" w:rsidRDefault="00D012AF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D012AF" w:rsidRDefault="00D012AF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D012AF" w:rsidRDefault="00D012AF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D012AF" w:rsidRDefault="00D012AF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D012AF" w:rsidRDefault="00D012AF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D012AF" w:rsidRDefault="00D012AF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D012AF" w:rsidRDefault="00D012AF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E1079D" w:rsidRDefault="00E1079D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E1079D" w:rsidRDefault="00E1079D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E1079D" w:rsidRDefault="00E1079D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E1079D" w:rsidRDefault="00E1079D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E1079D" w:rsidRDefault="00E1079D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E1079D" w:rsidRDefault="00E1079D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E1079D" w:rsidRDefault="00E1079D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E1079D" w:rsidRDefault="00E1079D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E1079D" w:rsidRDefault="00E1079D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E1079D" w:rsidRDefault="00E1079D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E1079D" w:rsidRDefault="00E1079D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E1079D" w:rsidRDefault="00E1079D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E1079D" w:rsidRDefault="00E1079D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E1079D" w:rsidRDefault="00E1079D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E1079D" w:rsidRDefault="00E1079D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E1079D" w:rsidRDefault="00E1079D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E1079D" w:rsidRDefault="00E1079D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E1079D" w:rsidRDefault="00E1079D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E1079D" w:rsidRDefault="00E1079D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E1079D" w:rsidRDefault="00E1079D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E1079D" w:rsidRDefault="00E1079D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E1079D" w:rsidRDefault="00E1079D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E1079D" w:rsidRDefault="00E1079D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E1079D" w:rsidRDefault="00E1079D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E1079D" w:rsidRDefault="00E1079D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E1079D" w:rsidRPr="00E1079D" w:rsidRDefault="00E1079D" w:rsidP="00E1079D">
      <w:pPr>
        <w:pStyle w:val="11"/>
        <w:numPr>
          <w:ilvl w:val="0"/>
          <w:numId w:val="0"/>
        </w:numPr>
        <w:ind w:left="360" w:hanging="360"/>
        <w:jc w:val="right"/>
        <w:rPr>
          <w:b/>
          <w:sz w:val="28"/>
          <w:szCs w:val="28"/>
        </w:rPr>
      </w:pPr>
      <w:r w:rsidRPr="00E1079D">
        <w:rPr>
          <w:b/>
          <w:sz w:val="28"/>
          <w:szCs w:val="28"/>
        </w:rPr>
        <w:t>Приложение 2</w:t>
      </w:r>
    </w:p>
    <w:p w:rsidR="00E1079D" w:rsidRDefault="00E1079D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E1079D" w:rsidRDefault="00E1079D" w:rsidP="00E1079D">
      <w:pPr>
        <w:pStyle w:val="11"/>
        <w:numPr>
          <w:ilvl w:val="0"/>
          <w:numId w:val="0"/>
        </w:numPr>
        <w:ind w:left="360"/>
        <w:rPr>
          <w:sz w:val="28"/>
          <w:szCs w:val="28"/>
        </w:rPr>
        <w:sectPr w:rsidR="00E1079D" w:rsidSect="007E086D">
          <w:pgSz w:w="11906" w:h="16838"/>
          <w:pgMar w:top="426" w:right="424" w:bottom="426" w:left="709" w:header="708" w:footer="708" w:gutter="0"/>
          <w:cols w:space="708"/>
          <w:docGrid w:linePitch="360"/>
        </w:sectPr>
      </w:pPr>
    </w:p>
    <w:p w:rsidR="00E1079D" w:rsidRDefault="00E1079D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  <w:r w:rsidRPr="00E1079D">
        <w:rPr>
          <w:sz w:val="28"/>
          <w:szCs w:val="28"/>
        </w:rPr>
        <w:lastRenderedPageBreak/>
        <w:drawing>
          <wp:inline distT="0" distB="0" distL="0" distR="0">
            <wp:extent cx="2683207" cy="4630070"/>
            <wp:effectExtent l="19050" t="19050" r="21893" b="18130"/>
            <wp:docPr id="19" name="Рисунок 19" descr="Ktm marianna anikin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 descr="Ktm marianna anikina"/>
                    <pic:cNvPicPr>
                      <a:picLocks noGrp="1"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 val="0"/>
                        </a:ext>
                      </a:extLst>
                    </a:blip>
                    <a:srcRect l="12600" t="12539" r="29441" b="29630"/>
                    <a:stretch/>
                  </pic:blipFill>
                  <pic:spPr bwMode="auto">
                    <a:xfrm>
                      <a:off x="0" y="0"/>
                      <a:ext cx="2682674" cy="462915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  <a:extLst>
                      <a:ext uri="{909E8E84-426E-40DD-AFC4-6F175D3DCCD1}">
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:rsidR="00E1079D" w:rsidRDefault="00E1079D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E1079D" w:rsidRDefault="00E1079D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E1079D" w:rsidRDefault="00E1079D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E1079D" w:rsidRDefault="00E1079D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E1079D" w:rsidRDefault="00E1079D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E1079D" w:rsidRDefault="00E1079D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E1079D" w:rsidRDefault="00E1079D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E1079D" w:rsidRDefault="00E1079D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E1079D" w:rsidRDefault="00E1079D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E1079D" w:rsidRDefault="00E1079D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E1079D" w:rsidRDefault="00E1079D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E1079D" w:rsidRDefault="00E1079D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E1079D" w:rsidRDefault="00E1079D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E1079D" w:rsidRDefault="00E1079D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E1079D" w:rsidRDefault="00E1079D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E1079D" w:rsidRDefault="00E1079D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E1079D" w:rsidRDefault="00E1079D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E1079D" w:rsidRDefault="00E1079D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E1079D" w:rsidRDefault="00E1079D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E1079D" w:rsidRDefault="00E1079D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E1079D" w:rsidRDefault="00E1079D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E1079D" w:rsidRDefault="00E1079D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E1079D" w:rsidRDefault="00E1079D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E1079D" w:rsidRDefault="00E1079D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E1079D" w:rsidRDefault="00E1079D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E1079D" w:rsidRDefault="00E1079D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E1079D" w:rsidRDefault="00E1079D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E1079D" w:rsidRDefault="00E1079D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E1079D" w:rsidRDefault="00E1079D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E1079D" w:rsidRDefault="00E1079D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E1079D" w:rsidRDefault="00E1079D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E1079D" w:rsidRDefault="00E1079D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E1079D" w:rsidRDefault="00E1079D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E1079D" w:rsidRDefault="00E1079D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E1079D" w:rsidRPr="008551ED" w:rsidRDefault="00E1079D" w:rsidP="00E1079D">
      <w:pPr>
        <w:jc w:val="center"/>
        <w:rPr>
          <w:rFonts w:ascii="Comic Sans MS" w:hAnsi="Comic Sans MS"/>
          <w:sz w:val="24"/>
          <w:szCs w:val="28"/>
        </w:rPr>
      </w:pPr>
      <w:r w:rsidRPr="008551ED">
        <w:rPr>
          <w:rFonts w:ascii="Comic Sans MS" w:hAnsi="Comic Sans MS"/>
          <w:sz w:val="24"/>
          <w:szCs w:val="28"/>
        </w:rPr>
        <w:lastRenderedPageBreak/>
        <w:t xml:space="preserve">МКОУ «СШ с углубленным изучением отдельных предметов </w:t>
      </w:r>
      <w:proofErr w:type="gramStart"/>
      <w:r w:rsidRPr="008551ED">
        <w:rPr>
          <w:rFonts w:ascii="Comic Sans MS" w:hAnsi="Comic Sans MS"/>
          <w:sz w:val="24"/>
          <w:szCs w:val="28"/>
        </w:rPr>
        <w:t>г</w:t>
      </w:r>
      <w:proofErr w:type="gramEnd"/>
      <w:r w:rsidRPr="008551ED">
        <w:rPr>
          <w:rFonts w:ascii="Comic Sans MS" w:hAnsi="Comic Sans MS"/>
          <w:sz w:val="24"/>
          <w:szCs w:val="28"/>
        </w:rPr>
        <w:t>. Жирновска»</w:t>
      </w:r>
    </w:p>
    <w:p w:rsidR="00E1079D" w:rsidRPr="008551ED" w:rsidRDefault="00E1079D" w:rsidP="00E1079D">
      <w:pPr>
        <w:jc w:val="center"/>
        <w:rPr>
          <w:rFonts w:ascii="Comic Sans MS" w:hAnsi="Comic Sans MS"/>
          <w:sz w:val="28"/>
          <w:szCs w:val="28"/>
        </w:rPr>
      </w:pPr>
      <w:r w:rsidRPr="008551ED">
        <w:rPr>
          <w:rFonts w:ascii="Comic Sans MS" w:hAnsi="Comic Sans MS"/>
          <w:sz w:val="28"/>
          <w:szCs w:val="28"/>
        </w:rPr>
        <w:t>МАСТЕР-КЛАСС</w:t>
      </w:r>
    </w:p>
    <w:p w:rsidR="00E1079D" w:rsidRPr="008551ED" w:rsidRDefault="00E1079D" w:rsidP="00E1079D">
      <w:pPr>
        <w:jc w:val="center"/>
        <w:rPr>
          <w:rFonts w:ascii="Comic Sans MS" w:hAnsi="Comic Sans MS"/>
          <w:b/>
          <w:sz w:val="28"/>
          <w:szCs w:val="28"/>
        </w:rPr>
      </w:pPr>
      <w:r w:rsidRPr="008551ED">
        <w:rPr>
          <w:rFonts w:ascii="Comic Sans MS" w:hAnsi="Comic Sans MS"/>
          <w:b/>
          <w:sz w:val="28"/>
          <w:szCs w:val="28"/>
        </w:rPr>
        <w:t>«КРЕДИТЫ И ЗАЙМЫ»</w:t>
      </w:r>
    </w:p>
    <w:p w:rsidR="00E1079D" w:rsidRPr="008551ED" w:rsidRDefault="00E1079D" w:rsidP="00E1079D">
      <w:pPr>
        <w:jc w:val="right"/>
        <w:rPr>
          <w:rFonts w:ascii="Comic Sans MS" w:hAnsi="Comic Sans MS"/>
          <w:szCs w:val="28"/>
        </w:rPr>
      </w:pPr>
      <w:r w:rsidRPr="008551ED">
        <w:rPr>
          <w:rFonts w:ascii="Comic Sans MS" w:hAnsi="Comic Sans MS"/>
          <w:szCs w:val="28"/>
        </w:rPr>
        <w:t>учитель истории и обществознания</w:t>
      </w:r>
    </w:p>
    <w:p w:rsidR="00E1079D" w:rsidRPr="008551ED" w:rsidRDefault="00E1079D" w:rsidP="00E1079D">
      <w:pPr>
        <w:jc w:val="right"/>
        <w:rPr>
          <w:rFonts w:ascii="Comic Sans MS" w:hAnsi="Comic Sans MS"/>
          <w:szCs w:val="28"/>
        </w:rPr>
      </w:pPr>
      <w:proofErr w:type="spellStart"/>
      <w:r w:rsidRPr="008551ED">
        <w:rPr>
          <w:rFonts w:ascii="Comic Sans MS" w:hAnsi="Comic Sans MS"/>
          <w:sz w:val="28"/>
          <w:szCs w:val="28"/>
        </w:rPr>
        <w:t>Масликова</w:t>
      </w:r>
      <w:proofErr w:type="spellEnd"/>
      <w:r w:rsidRPr="008551ED">
        <w:rPr>
          <w:rFonts w:ascii="Comic Sans MS" w:hAnsi="Comic Sans MS"/>
          <w:sz w:val="28"/>
          <w:szCs w:val="28"/>
        </w:rPr>
        <w:t xml:space="preserve"> Ксения Юрьевна</w:t>
      </w:r>
    </w:p>
    <w:p w:rsidR="00E1079D" w:rsidRDefault="00E1079D" w:rsidP="00E1079D">
      <w:pPr>
        <w:jc w:val="right"/>
      </w:pPr>
      <w:r>
        <w:rPr>
          <w:noProof/>
        </w:rPr>
        <w:drawing>
          <wp:inline distT="0" distB="0" distL="0" distR="0">
            <wp:extent cx="3023870" cy="1816422"/>
            <wp:effectExtent l="19050" t="0" r="5080" b="0"/>
            <wp:docPr id="21" name="Рисунок 1" descr="C:\Users\Полина\Desktop\1415076787_153-fbpo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ина\Desktop\1415076787_153-fbpos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91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870" cy="1816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079D" w:rsidRDefault="00E1079D" w:rsidP="00E1079D">
      <w:pPr>
        <w:pStyle w:val="a9"/>
        <w:ind w:left="0" w:firstLine="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«Кредиты» одна</w:t>
      </w:r>
      <w:r w:rsidRPr="008551ED">
        <w:rPr>
          <w:rFonts w:ascii="Comic Sans MS" w:hAnsi="Comic Sans MS"/>
          <w:sz w:val="24"/>
        </w:rPr>
        <w:t xml:space="preserve"> из ключевых тем с точки зрения защиты прав потребителей финансовых услуг, так как именно при пользовании кредитами и займами возникает больше всего проблем среди российских граждан. Финансовую грамоту должен знать даже первоклассник</w:t>
      </w:r>
      <w:r>
        <w:rPr>
          <w:rFonts w:ascii="Comic Sans MS" w:hAnsi="Comic Sans MS"/>
          <w:sz w:val="24"/>
        </w:rPr>
        <w:t xml:space="preserve"> в нашей стране.</w:t>
      </w:r>
    </w:p>
    <w:p w:rsidR="00E1079D" w:rsidRPr="008551ED" w:rsidRDefault="00E1079D" w:rsidP="00E1079D"/>
    <w:p w:rsidR="00E1079D" w:rsidRPr="008551ED" w:rsidRDefault="00E1079D" w:rsidP="00E1079D">
      <w:pPr>
        <w:pStyle w:val="aa"/>
        <w:jc w:val="center"/>
        <w:rPr>
          <w:rFonts w:ascii="Comic Sans MS" w:hAnsi="Comic Sans MS"/>
        </w:rPr>
      </w:pPr>
      <w:r w:rsidRPr="008551ED">
        <w:rPr>
          <w:rFonts w:ascii="Comic Sans MS" w:hAnsi="Comic Sans MS"/>
        </w:rPr>
        <w:t>Жирновск</w:t>
      </w:r>
    </w:p>
    <w:p w:rsidR="00E1079D" w:rsidRDefault="00E1079D" w:rsidP="00E1079D">
      <w:pPr>
        <w:pStyle w:val="aa"/>
        <w:jc w:val="center"/>
        <w:rPr>
          <w:rFonts w:ascii="Comic Sans MS" w:hAnsi="Comic Sans MS"/>
        </w:rPr>
      </w:pPr>
      <w:r w:rsidRPr="008551ED">
        <w:rPr>
          <w:rFonts w:ascii="Comic Sans MS" w:hAnsi="Comic Sans MS"/>
        </w:rPr>
        <w:t>2018 г</w:t>
      </w:r>
      <w:r>
        <w:rPr>
          <w:rFonts w:ascii="Comic Sans MS" w:hAnsi="Comic Sans MS"/>
        </w:rPr>
        <w:t>од</w:t>
      </w:r>
    </w:p>
    <w:p w:rsidR="00E1079D" w:rsidRDefault="00E1079D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E1079D" w:rsidRDefault="00E1079D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E1079D" w:rsidRDefault="00E1079D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E1079D" w:rsidRDefault="00E1079D" w:rsidP="00E1079D">
      <w:pPr>
        <w:pStyle w:val="aa"/>
        <w:jc w:val="center"/>
        <w:rPr>
          <w:rFonts w:ascii="Comic Sans MS" w:hAnsi="Comic Sans MS"/>
          <w:b/>
          <w:i/>
          <w:sz w:val="28"/>
        </w:rPr>
      </w:pPr>
      <w:r w:rsidRPr="00D53263">
        <w:rPr>
          <w:rFonts w:ascii="Comic Sans MS" w:hAnsi="Comic Sans MS"/>
          <w:b/>
          <w:i/>
          <w:sz w:val="28"/>
        </w:rPr>
        <w:lastRenderedPageBreak/>
        <w:t>ДОСТОИНСТВА И НЕДОСТАТКИ КРЕДИТА</w:t>
      </w:r>
    </w:p>
    <w:p w:rsidR="00E1079D" w:rsidRDefault="00E1079D" w:rsidP="00E1079D">
      <w:pPr>
        <w:pStyle w:val="aa"/>
        <w:jc w:val="center"/>
        <w:rPr>
          <w:rFonts w:ascii="Comic Sans MS" w:hAnsi="Comic Sans MS"/>
          <w:b/>
          <w:i/>
          <w:sz w:val="28"/>
        </w:rPr>
      </w:pPr>
    </w:p>
    <w:p w:rsidR="00E1079D" w:rsidRDefault="00E1079D" w:rsidP="00E1079D">
      <w:pPr>
        <w:pStyle w:val="aa"/>
        <w:jc w:val="center"/>
        <w:rPr>
          <w:rFonts w:ascii="Comic Sans MS" w:hAnsi="Comic Sans MS"/>
          <w:b/>
          <w:i/>
          <w:sz w:val="28"/>
        </w:rPr>
      </w:pPr>
      <w:r>
        <w:rPr>
          <w:rFonts w:ascii="Comic Sans MS" w:hAnsi="Comic Sans MS"/>
          <w:b/>
          <w:i/>
          <w:noProof/>
          <w:sz w:val="28"/>
          <w:lang w:eastAsia="ru-RU"/>
        </w:rPr>
        <w:drawing>
          <wp:inline distT="0" distB="0" distL="0" distR="0">
            <wp:extent cx="1359374" cy="1310185"/>
            <wp:effectExtent l="19050" t="0" r="0" b="0"/>
            <wp:docPr id="23" name="Рисунок 1" descr="rascheska-vypryamitel-plyusy-i-minusy-aksessuara-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scheska-vypryamitel-plyusy-i-minusy-aksessuara-0.png"/>
                    <pic:cNvPicPr/>
                  </pic:nvPicPr>
                  <pic:blipFill>
                    <a:blip r:embed="rId8" cstate="print"/>
                    <a:srcRect r="54977"/>
                    <a:stretch>
                      <a:fillRect/>
                    </a:stretch>
                  </pic:blipFill>
                  <pic:spPr>
                    <a:xfrm>
                      <a:off x="0" y="0"/>
                      <a:ext cx="1359374" cy="1310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079D" w:rsidRDefault="00E1079D" w:rsidP="00E1079D">
      <w:pPr>
        <w:pStyle w:val="aa"/>
        <w:jc w:val="center"/>
        <w:rPr>
          <w:rFonts w:ascii="Comic Sans MS" w:hAnsi="Comic Sans MS"/>
          <w:b/>
          <w:i/>
          <w:sz w:val="28"/>
        </w:rPr>
      </w:pPr>
    </w:p>
    <w:p w:rsidR="00E1079D" w:rsidRDefault="00E1079D" w:rsidP="00E1079D">
      <w:pPr>
        <w:pStyle w:val="aa"/>
        <w:numPr>
          <w:ilvl w:val="0"/>
          <w:numId w:val="6"/>
        </w:numPr>
        <w:jc w:val="center"/>
        <w:rPr>
          <w:rFonts w:ascii="Comic Sans MS" w:hAnsi="Comic Sans MS"/>
          <w:b/>
          <w:i/>
          <w:sz w:val="28"/>
        </w:rPr>
      </w:pPr>
      <w:r>
        <w:rPr>
          <w:rFonts w:ascii="Comic Sans MS" w:hAnsi="Comic Sans MS"/>
          <w:b/>
          <w:i/>
          <w:sz w:val="28"/>
        </w:rPr>
        <w:t>Возможность приобрести что-то прямо здесь и сейчас;</w:t>
      </w:r>
    </w:p>
    <w:p w:rsidR="00E1079D" w:rsidRDefault="00E1079D" w:rsidP="00E1079D">
      <w:pPr>
        <w:pStyle w:val="aa"/>
        <w:numPr>
          <w:ilvl w:val="0"/>
          <w:numId w:val="6"/>
        </w:numPr>
        <w:jc w:val="center"/>
        <w:rPr>
          <w:rFonts w:ascii="Comic Sans MS" w:hAnsi="Comic Sans MS"/>
          <w:b/>
          <w:i/>
          <w:sz w:val="28"/>
        </w:rPr>
      </w:pPr>
      <w:r>
        <w:rPr>
          <w:rFonts w:ascii="Comic Sans MS" w:hAnsi="Comic Sans MS"/>
          <w:b/>
          <w:i/>
          <w:sz w:val="28"/>
        </w:rPr>
        <w:t>Возможность погашать долг постепенно.</w:t>
      </w:r>
    </w:p>
    <w:p w:rsidR="00E1079D" w:rsidRDefault="00E1079D" w:rsidP="00E1079D">
      <w:pPr>
        <w:pStyle w:val="aa"/>
        <w:rPr>
          <w:rFonts w:ascii="Comic Sans MS" w:hAnsi="Comic Sans MS"/>
          <w:b/>
          <w:i/>
          <w:sz w:val="28"/>
        </w:rPr>
      </w:pPr>
    </w:p>
    <w:p w:rsidR="00E1079D" w:rsidRDefault="00E1079D" w:rsidP="00E1079D">
      <w:pPr>
        <w:pStyle w:val="aa"/>
        <w:jc w:val="center"/>
        <w:rPr>
          <w:rFonts w:ascii="Comic Sans MS" w:hAnsi="Comic Sans MS"/>
          <w:b/>
          <w:i/>
          <w:sz w:val="28"/>
        </w:rPr>
      </w:pPr>
      <w:r w:rsidRPr="00D53263">
        <w:rPr>
          <w:rFonts w:ascii="Comic Sans MS" w:hAnsi="Comic Sans MS"/>
          <w:b/>
          <w:i/>
          <w:noProof/>
          <w:sz w:val="28"/>
          <w:lang w:eastAsia="ru-RU"/>
        </w:rPr>
        <w:drawing>
          <wp:inline distT="0" distB="0" distL="0" distR="0">
            <wp:extent cx="1332401" cy="1310185"/>
            <wp:effectExtent l="19050" t="0" r="1099" b="0"/>
            <wp:docPr id="24" name="Рисунок 1" descr="rascheska-vypryamitel-plyusy-i-minusy-aksessuara-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scheska-vypryamitel-plyusy-i-minusy-aksessuara-0.png"/>
                    <pic:cNvPicPr/>
                  </pic:nvPicPr>
                  <pic:blipFill>
                    <a:blip r:embed="rId8" cstate="print"/>
                    <a:srcRect l="55871"/>
                    <a:stretch>
                      <a:fillRect/>
                    </a:stretch>
                  </pic:blipFill>
                  <pic:spPr>
                    <a:xfrm>
                      <a:off x="0" y="0"/>
                      <a:ext cx="1332401" cy="1310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079D" w:rsidRDefault="00E1079D" w:rsidP="00E1079D">
      <w:pPr>
        <w:pStyle w:val="aa"/>
        <w:ind w:left="720"/>
        <w:rPr>
          <w:rFonts w:ascii="Comic Sans MS" w:hAnsi="Comic Sans MS"/>
          <w:b/>
          <w:i/>
          <w:sz w:val="28"/>
        </w:rPr>
      </w:pPr>
    </w:p>
    <w:p w:rsidR="00E1079D" w:rsidRDefault="00E1079D" w:rsidP="00E1079D">
      <w:pPr>
        <w:pStyle w:val="aa"/>
        <w:numPr>
          <w:ilvl w:val="0"/>
          <w:numId w:val="7"/>
        </w:numPr>
        <w:jc w:val="center"/>
        <w:rPr>
          <w:rFonts w:ascii="Comic Sans MS" w:hAnsi="Comic Sans MS"/>
          <w:b/>
          <w:i/>
          <w:sz w:val="28"/>
        </w:rPr>
      </w:pPr>
      <w:r>
        <w:rPr>
          <w:rFonts w:ascii="Comic Sans MS" w:hAnsi="Comic Sans MS"/>
          <w:b/>
          <w:i/>
          <w:sz w:val="28"/>
        </w:rPr>
        <w:t>Высокие проценты;</w:t>
      </w:r>
    </w:p>
    <w:p w:rsidR="00E1079D" w:rsidRDefault="00E1079D" w:rsidP="00E1079D">
      <w:pPr>
        <w:pStyle w:val="aa"/>
        <w:numPr>
          <w:ilvl w:val="0"/>
          <w:numId w:val="7"/>
        </w:numPr>
        <w:jc w:val="center"/>
        <w:rPr>
          <w:rFonts w:ascii="Comic Sans MS" w:hAnsi="Comic Sans MS"/>
          <w:b/>
          <w:i/>
          <w:sz w:val="28"/>
        </w:rPr>
      </w:pPr>
      <w:r>
        <w:rPr>
          <w:rFonts w:ascii="Comic Sans MS" w:hAnsi="Comic Sans MS"/>
          <w:b/>
          <w:i/>
          <w:sz w:val="28"/>
        </w:rPr>
        <w:t>Дополнительные расходы (штрафы, пени);</w:t>
      </w:r>
    </w:p>
    <w:p w:rsidR="00E1079D" w:rsidRDefault="00E1079D" w:rsidP="00E1079D">
      <w:pPr>
        <w:pStyle w:val="aa"/>
        <w:numPr>
          <w:ilvl w:val="0"/>
          <w:numId w:val="7"/>
        </w:numPr>
        <w:jc w:val="center"/>
        <w:rPr>
          <w:rFonts w:ascii="Comic Sans MS" w:hAnsi="Comic Sans MS"/>
          <w:b/>
          <w:i/>
          <w:sz w:val="28"/>
        </w:rPr>
      </w:pPr>
      <w:r>
        <w:rPr>
          <w:rFonts w:ascii="Comic Sans MS" w:hAnsi="Comic Sans MS"/>
          <w:b/>
          <w:i/>
          <w:noProof/>
          <w:sz w:val="28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3597275</wp:posOffset>
            </wp:positionH>
            <wp:positionV relativeFrom="paragraph">
              <wp:posOffset>356235</wp:posOffset>
            </wp:positionV>
            <wp:extent cx="3023870" cy="285750"/>
            <wp:effectExtent l="19050" t="0" r="5080" b="0"/>
            <wp:wrapSquare wrapText="bothSides"/>
            <wp:docPr id="29" name="Рисунок 11" descr="vidy-platezhe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idy-platezhej.jpg"/>
                    <pic:cNvPicPr/>
                  </pic:nvPicPr>
                  <pic:blipFill>
                    <a:blip r:embed="rId9" cstate="print"/>
                    <a:srcRect t="84456"/>
                    <a:stretch>
                      <a:fillRect/>
                    </a:stretch>
                  </pic:blipFill>
                  <pic:spPr>
                    <a:xfrm>
                      <a:off x="0" y="0"/>
                      <a:ext cx="302387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i/>
          <w:sz w:val="28"/>
        </w:rPr>
        <w:t xml:space="preserve">Банк будет требовать долг до полного возврата. </w:t>
      </w:r>
    </w:p>
    <w:p w:rsidR="00E1079D" w:rsidRDefault="00E1079D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E1079D" w:rsidRDefault="00E1079D" w:rsidP="00E1079D">
      <w:pPr>
        <w:pStyle w:val="aa"/>
        <w:rPr>
          <w:rFonts w:ascii="Comic Sans MS" w:hAnsi="Comic Sans MS"/>
          <w:i/>
          <w:sz w:val="28"/>
        </w:rPr>
      </w:pPr>
      <w:r w:rsidRPr="008551ED">
        <w:rPr>
          <w:rFonts w:ascii="Comic Sans MS" w:hAnsi="Comic Sans MS"/>
          <w:b/>
          <w:i/>
          <w:sz w:val="28"/>
        </w:rPr>
        <w:lastRenderedPageBreak/>
        <w:t>Кредит</w:t>
      </w:r>
      <w:r w:rsidRPr="008551ED">
        <w:rPr>
          <w:rFonts w:ascii="Comic Sans MS" w:hAnsi="Comic Sans MS"/>
          <w:i/>
          <w:sz w:val="28"/>
        </w:rPr>
        <w:t xml:space="preserve"> – это возможность на определенных условиях пользоваться чужими деньгами или имуществом.</w:t>
      </w:r>
    </w:p>
    <w:p w:rsidR="00E1079D" w:rsidRDefault="00E1079D" w:rsidP="00E1079D">
      <w:pPr>
        <w:rPr>
          <w:rFonts w:ascii="Comic Sans MS" w:hAnsi="Comic Sans MS"/>
          <w:sz w:val="24"/>
          <w:szCs w:val="28"/>
        </w:rPr>
      </w:pPr>
      <w:r>
        <w:rPr>
          <w:rFonts w:ascii="Comic Sans MS" w:hAnsi="Comic Sans MS"/>
          <w:noProof/>
          <w:sz w:val="24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-140970</wp:posOffset>
            </wp:positionH>
            <wp:positionV relativeFrom="paragraph">
              <wp:posOffset>1506220</wp:posOffset>
            </wp:positionV>
            <wp:extent cx="2035810" cy="1952625"/>
            <wp:effectExtent l="19050" t="0" r="2540" b="0"/>
            <wp:wrapSquare wrapText="bothSides"/>
            <wp:docPr id="25" name="Рисунок 7" descr="vidy-platezhe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idy-platezhej.jpg"/>
                    <pic:cNvPicPr/>
                  </pic:nvPicPr>
                  <pic:blipFill>
                    <a:blip r:embed="rId9" cstate="print"/>
                    <a:srcRect l="50404" t="10119" r="2907" b="16235"/>
                    <a:stretch>
                      <a:fillRect/>
                    </a:stretch>
                  </pic:blipFill>
                  <pic:spPr>
                    <a:xfrm>
                      <a:off x="0" y="0"/>
                      <a:ext cx="2035810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1564005</wp:posOffset>
            </wp:positionH>
            <wp:positionV relativeFrom="paragraph">
              <wp:posOffset>153670</wp:posOffset>
            </wp:positionV>
            <wp:extent cx="1295400" cy="1152525"/>
            <wp:effectExtent l="19050" t="0" r="19050" b="0"/>
            <wp:wrapSquare wrapText="bothSides"/>
            <wp:docPr id="26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-226695</wp:posOffset>
            </wp:positionH>
            <wp:positionV relativeFrom="paragraph">
              <wp:posOffset>77470</wp:posOffset>
            </wp:positionV>
            <wp:extent cx="1381125" cy="1295400"/>
            <wp:effectExtent l="19050" t="0" r="28575" b="0"/>
            <wp:wrapSquare wrapText="bothSides"/>
            <wp:docPr id="27" name="Схе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anchor>
        </w:drawing>
      </w:r>
    </w:p>
    <w:p w:rsidR="00E1079D" w:rsidRPr="0077027D" w:rsidRDefault="00E1079D" w:rsidP="00E1079D">
      <w:pPr>
        <w:jc w:val="right"/>
        <w:rPr>
          <w:rFonts w:ascii="Comic Sans MS" w:hAnsi="Comic Sans MS"/>
          <w:szCs w:val="28"/>
        </w:rPr>
      </w:pPr>
      <w:r w:rsidRPr="0077027D">
        <w:rPr>
          <w:rFonts w:ascii="Comic Sans MS" w:hAnsi="Comic Sans MS"/>
          <w:szCs w:val="28"/>
        </w:rPr>
        <w:t>Равный по сумме ежемесячный платеж.</w:t>
      </w:r>
    </w:p>
    <w:p w:rsidR="00E1079D" w:rsidRDefault="00E1079D" w:rsidP="00E1079D">
      <w:pPr>
        <w:jc w:val="right"/>
        <w:rPr>
          <w:rFonts w:ascii="Comic Sans MS" w:hAnsi="Comic Sans MS"/>
          <w:sz w:val="24"/>
          <w:szCs w:val="28"/>
        </w:rPr>
      </w:pPr>
    </w:p>
    <w:p w:rsidR="00E1079D" w:rsidRDefault="00E1079D" w:rsidP="00E1079D">
      <w:pPr>
        <w:jc w:val="center"/>
        <w:rPr>
          <w:rFonts w:ascii="Comic Sans MS" w:hAnsi="Comic Sans MS"/>
          <w:sz w:val="24"/>
          <w:szCs w:val="28"/>
        </w:rPr>
      </w:pPr>
    </w:p>
    <w:p w:rsidR="00E1079D" w:rsidRDefault="00E1079D" w:rsidP="00E1079D">
      <w:pPr>
        <w:jc w:val="center"/>
        <w:rPr>
          <w:rFonts w:ascii="Comic Sans MS" w:hAnsi="Comic Sans MS"/>
          <w:szCs w:val="28"/>
        </w:rPr>
      </w:pPr>
    </w:p>
    <w:p w:rsidR="00E1079D" w:rsidRDefault="00E1079D" w:rsidP="00E1079D">
      <w:pPr>
        <w:jc w:val="center"/>
        <w:rPr>
          <w:rFonts w:ascii="Comic Sans MS" w:hAnsi="Comic Sans MS"/>
          <w:szCs w:val="28"/>
        </w:rPr>
      </w:pPr>
    </w:p>
    <w:p w:rsidR="00E1079D" w:rsidRDefault="00E1079D" w:rsidP="00E1079D">
      <w:pPr>
        <w:jc w:val="left"/>
        <w:rPr>
          <w:rFonts w:ascii="Comic Sans MS" w:hAnsi="Comic Sans MS"/>
          <w:sz w:val="24"/>
          <w:szCs w:val="28"/>
        </w:rPr>
      </w:pPr>
      <w:r>
        <w:rPr>
          <w:rFonts w:ascii="Comic Sans MS" w:hAnsi="Comic Sans MS"/>
          <w:noProof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-643255</wp:posOffset>
            </wp:positionH>
            <wp:positionV relativeFrom="paragraph">
              <wp:posOffset>170815</wp:posOffset>
            </wp:positionV>
            <wp:extent cx="2019300" cy="1838325"/>
            <wp:effectExtent l="19050" t="0" r="0" b="0"/>
            <wp:wrapSquare wrapText="bothSides"/>
            <wp:docPr id="28" name="Рисунок 8" descr="vidy-platezhe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idy-platezhej.jpg"/>
                    <pic:cNvPicPr/>
                  </pic:nvPicPr>
                  <pic:blipFill>
                    <a:blip r:embed="rId9" cstate="print"/>
                    <a:srcRect l="1890" t="9692" r="49182" b="17617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7027D">
        <w:rPr>
          <w:rFonts w:ascii="Comic Sans MS" w:hAnsi="Comic Sans MS"/>
          <w:szCs w:val="28"/>
        </w:rPr>
        <w:t>Ежемесячный платеж, уменьшающийся к концу срока кредитования.</w:t>
      </w:r>
    </w:p>
    <w:p w:rsidR="00E1079D" w:rsidRDefault="00E1079D" w:rsidP="00E1079D">
      <w:pPr>
        <w:jc w:val="center"/>
        <w:rPr>
          <w:rFonts w:ascii="Comic Sans MS" w:hAnsi="Comic Sans MS"/>
          <w:sz w:val="24"/>
          <w:szCs w:val="28"/>
        </w:rPr>
      </w:pPr>
    </w:p>
    <w:p w:rsidR="00E1079D" w:rsidRDefault="00E1079D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D012AF" w:rsidRDefault="00D012AF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E1079D" w:rsidRPr="00EF2052" w:rsidRDefault="00E1079D" w:rsidP="00E1079D">
      <w:pPr>
        <w:pStyle w:val="2"/>
        <w:numPr>
          <w:ilvl w:val="0"/>
          <w:numId w:val="0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БРАТЬ КРЕДИТ ИЛИ НЕ БРАТЬ?</w:t>
      </w:r>
    </w:p>
    <w:p w:rsidR="00E1079D" w:rsidRPr="00EF2052" w:rsidRDefault="00E1079D" w:rsidP="00E1079D">
      <w:pPr>
        <w:pStyle w:val="aa"/>
        <w:rPr>
          <w:rFonts w:ascii="Comic Sans MS" w:hAnsi="Comic Sans MS"/>
        </w:rPr>
      </w:pPr>
      <w:r w:rsidRPr="00EF2052">
        <w:rPr>
          <w:rFonts w:ascii="Comic Sans MS" w:hAnsi="Comic Sans MS"/>
        </w:rPr>
        <w:t>Вы можете взять кредит в следующих ситуациях:</w:t>
      </w:r>
    </w:p>
    <w:p w:rsidR="00E1079D" w:rsidRPr="00EF2052" w:rsidRDefault="00E1079D" w:rsidP="00E1079D">
      <w:pPr>
        <w:pStyle w:val="aa"/>
        <w:numPr>
          <w:ilvl w:val="0"/>
          <w:numId w:val="8"/>
        </w:numPr>
        <w:ind w:left="426"/>
        <w:rPr>
          <w:rFonts w:ascii="Comic Sans MS" w:hAnsi="Comic Sans MS"/>
        </w:rPr>
      </w:pPr>
      <w:r w:rsidRPr="00EF2052">
        <w:rPr>
          <w:rFonts w:ascii="Comic Sans MS" w:hAnsi="Comic Sans MS"/>
        </w:rPr>
        <w:t>Вам не хватает денег для желаемой покупки, при этом ваши доходы регулярны и стабильны.</w:t>
      </w:r>
    </w:p>
    <w:p w:rsidR="00E1079D" w:rsidRPr="00EF2052" w:rsidRDefault="00E1079D" w:rsidP="00E1079D">
      <w:pPr>
        <w:pStyle w:val="aa"/>
        <w:numPr>
          <w:ilvl w:val="0"/>
          <w:numId w:val="8"/>
        </w:numPr>
        <w:ind w:left="426"/>
        <w:rPr>
          <w:rFonts w:ascii="Comic Sans MS" w:hAnsi="Comic Sans MS"/>
        </w:rPr>
      </w:pPr>
      <w:r w:rsidRPr="00EF2052">
        <w:rPr>
          <w:rFonts w:ascii="Comic Sans MS" w:hAnsi="Comic Sans MS"/>
        </w:rPr>
        <w:t>Ваши доходы достаточно высоки, чтобы часть из них потратить на выплату долга и процентов по нему, и это не нанесет урон вашему финансовому благосостоянию.</w:t>
      </w:r>
    </w:p>
    <w:p w:rsidR="00E1079D" w:rsidRPr="00EF2052" w:rsidRDefault="00E1079D" w:rsidP="00E1079D">
      <w:pPr>
        <w:pStyle w:val="aa"/>
        <w:rPr>
          <w:rFonts w:ascii="Comic Sans MS" w:hAnsi="Comic Sans MS"/>
        </w:rPr>
      </w:pPr>
      <w:r w:rsidRPr="00EF2052">
        <w:rPr>
          <w:rFonts w:ascii="Comic Sans MS" w:hAnsi="Comic Sans MS"/>
        </w:rPr>
        <w:t>Вам не стоит брать кредит в следующих ситуациях:</w:t>
      </w:r>
    </w:p>
    <w:p w:rsidR="00E1079D" w:rsidRPr="00EF2052" w:rsidRDefault="00E1079D" w:rsidP="00E1079D">
      <w:pPr>
        <w:pStyle w:val="aa"/>
        <w:numPr>
          <w:ilvl w:val="0"/>
          <w:numId w:val="9"/>
        </w:numPr>
        <w:ind w:left="426"/>
        <w:rPr>
          <w:rFonts w:ascii="Comic Sans MS" w:hAnsi="Comic Sans MS"/>
        </w:rPr>
      </w:pPr>
      <w:r w:rsidRPr="00EF2052">
        <w:rPr>
          <w:rFonts w:ascii="Comic Sans MS" w:hAnsi="Comic Sans MS"/>
        </w:rPr>
        <w:t>Ежемесячные платежи по кредиту будут превышать 30% ваших доходов.</w:t>
      </w:r>
    </w:p>
    <w:p w:rsidR="00E1079D" w:rsidRPr="00EF2052" w:rsidRDefault="00E1079D" w:rsidP="00E1079D">
      <w:pPr>
        <w:pStyle w:val="aa"/>
        <w:numPr>
          <w:ilvl w:val="0"/>
          <w:numId w:val="9"/>
        </w:numPr>
        <w:ind w:left="426"/>
        <w:rPr>
          <w:rFonts w:ascii="Comic Sans MS" w:hAnsi="Comic Sans MS"/>
        </w:rPr>
      </w:pPr>
      <w:r w:rsidRPr="00EF2052">
        <w:rPr>
          <w:rFonts w:ascii="Comic Sans MS" w:hAnsi="Comic Sans MS"/>
        </w:rPr>
        <w:t xml:space="preserve">У вас нет подушки безопасности. </w:t>
      </w:r>
    </w:p>
    <w:p w:rsidR="00E1079D" w:rsidRDefault="00E1079D" w:rsidP="00E1079D">
      <w:pPr>
        <w:pStyle w:val="aa"/>
        <w:rPr>
          <w:rFonts w:ascii="Comic Sans MS" w:hAnsi="Comic Sans MS"/>
          <w:sz w:val="24"/>
        </w:rPr>
      </w:pPr>
    </w:p>
    <w:p w:rsidR="00D012AF" w:rsidRDefault="00E1079D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  <w:r>
        <w:rPr>
          <w:rFonts w:ascii="Comic Sans MS" w:hAnsi="Comic Sans MS"/>
          <w:sz w:val="24"/>
        </w:rPr>
        <w:t>ВОСПОЛЬУЙТЕСЬ КРЕДИТНЫМ КАЛЬКУЛЯТОРОМ</w:t>
      </w:r>
      <w:r w:rsidRPr="00E1079D">
        <w:rPr>
          <w:sz w:val="28"/>
          <w:szCs w:val="28"/>
        </w:rPr>
        <w:drawing>
          <wp:inline distT="0" distB="0" distL="0" distR="0">
            <wp:extent cx="2762250" cy="2066925"/>
            <wp:effectExtent l="0" t="342900" r="0" b="333375"/>
            <wp:docPr id="30" name="Рисунок 3" descr="C:\Users\Полина\Desktop\Кредитный-калькулятор-Сбербанка-рассчитать-креди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олина\Desktop\Кредитный-калькулятор-Сбербанка-рассчитать-кредит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l="14581" t="12727" r="4101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76225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12AF" w:rsidRDefault="00D012AF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D012AF" w:rsidRDefault="00D012AF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D012AF" w:rsidRDefault="00D012AF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D012AF" w:rsidRDefault="00D012AF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D012AF" w:rsidRDefault="00D012AF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D012AF" w:rsidRDefault="00D012AF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D012AF" w:rsidRDefault="00D012AF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D012AF" w:rsidRDefault="00D012AF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p w:rsidR="00D012AF" w:rsidRPr="00DA5227" w:rsidRDefault="00D012AF" w:rsidP="00DA5227">
      <w:pPr>
        <w:pStyle w:val="11"/>
        <w:numPr>
          <w:ilvl w:val="0"/>
          <w:numId w:val="0"/>
        </w:numPr>
        <w:ind w:left="360"/>
        <w:rPr>
          <w:sz w:val="28"/>
          <w:szCs w:val="28"/>
        </w:rPr>
      </w:pPr>
    </w:p>
    <w:sectPr w:rsidR="00D012AF" w:rsidRPr="00DA5227" w:rsidSect="00E1079D">
      <w:pgSz w:w="16838" w:h="11906" w:orient="landscape" w:code="9"/>
      <w:pgMar w:top="425" w:right="425" w:bottom="709" w:left="425" w:header="709" w:footer="709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etersburg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400512E"/>
    <w:lvl w:ilvl="0">
      <w:start w:val="1"/>
      <w:numFmt w:val="decimal"/>
      <w:pStyle w:val="1"/>
      <w:lvlText w:val="%1."/>
      <w:lvlJc w:val="left"/>
      <w:pPr>
        <w:tabs>
          <w:tab w:val="num" w:pos="-1701"/>
        </w:tabs>
        <w:ind w:left="-1701" w:hanging="851"/>
      </w:pPr>
    </w:lvl>
    <w:lvl w:ilvl="1">
      <w:start w:val="1"/>
      <w:numFmt w:val="decimal"/>
      <w:pStyle w:val="2"/>
      <w:lvlText w:val="%1.%2."/>
      <w:lvlJc w:val="left"/>
      <w:pPr>
        <w:tabs>
          <w:tab w:val="num" w:pos="0"/>
        </w:tabs>
        <w:ind w:left="0" w:hanging="1134"/>
      </w:pPr>
    </w:lvl>
    <w:lvl w:ilvl="2">
      <w:start w:val="1"/>
      <w:numFmt w:val="decimal"/>
      <w:pStyle w:val="3"/>
      <w:lvlText w:val="%1.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3240"/>
        </w:tabs>
        <w:ind w:left="2880" w:hanging="720"/>
      </w:pPr>
    </w:lvl>
    <w:lvl w:ilvl="4">
      <w:start w:val="1"/>
      <w:numFmt w:val="decimal"/>
      <w:pStyle w:val="5"/>
      <w:lvlText w:val="%1.%2.%3.%4.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pStyle w:val="6"/>
      <w:lvlText w:val="%1.%2.%3.%4.%5.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pStyle w:val="7"/>
      <w:lvlText w:val="%1.%2.%3.%4.%5.%6.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pStyle w:val="8"/>
      <w:lvlText w:val="%1.%2.%3.%4.%5.%6.%7.%8."/>
      <w:lvlJc w:val="left"/>
      <w:pPr>
        <w:tabs>
          <w:tab w:val="num" w:pos="0"/>
        </w:tabs>
        <w:ind w:left="5760" w:hanging="720"/>
      </w:pPr>
    </w:lvl>
    <w:lvl w:ilvl="8">
      <w:start w:val="1"/>
      <w:numFmt w:val="decimal"/>
      <w:pStyle w:val="9"/>
      <w:lvlText w:val="%1.%2.%3.%4.%5.%6.%7.%8.%9."/>
      <w:lvlJc w:val="left"/>
      <w:pPr>
        <w:tabs>
          <w:tab w:val="num" w:pos="0"/>
        </w:tabs>
        <w:ind w:left="6480" w:hanging="720"/>
      </w:pPr>
    </w:lvl>
  </w:abstractNum>
  <w:abstractNum w:abstractNumId="1">
    <w:nsid w:val="08141E1B"/>
    <w:multiLevelType w:val="hybridMultilevel"/>
    <w:tmpl w:val="EDFC7844"/>
    <w:lvl w:ilvl="0" w:tplc="656C78CE">
      <w:start w:val="1"/>
      <w:numFmt w:val="bullet"/>
      <w:pStyle w:val="20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F208F0"/>
    <w:multiLevelType w:val="singleLevel"/>
    <w:tmpl w:val="A1FE03AA"/>
    <w:lvl w:ilvl="0">
      <w:start w:val="1"/>
      <w:numFmt w:val="bullet"/>
      <w:pStyle w:val="10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2F66089A"/>
    <w:multiLevelType w:val="hybridMultilevel"/>
    <w:tmpl w:val="29842214"/>
    <w:lvl w:ilvl="0" w:tplc="A1FE03AA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6842AD"/>
    <w:multiLevelType w:val="hybridMultilevel"/>
    <w:tmpl w:val="CDDCFDB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0C3B98"/>
    <w:multiLevelType w:val="hybridMultilevel"/>
    <w:tmpl w:val="0C161D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6B494C"/>
    <w:multiLevelType w:val="hybridMultilevel"/>
    <w:tmpl w:val="19D8C1C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713380"/>
    <w:multiLevelType w:val="hybridMultilevel"/>
    <w:tmpl w:val="CC3EE4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45706A"/>
    <w:multiLevelType w:val="multilevel"/>
    <w:tmpl w:val="90A0B7EA"/>
    <w:lvl w:ilvl="0">
      <w:start w:val="1"/>
      <w:numFmt w:val="decimal"/>
      <w:pStyle w:val="1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4C2C"/>
    <w:rsid w:val="00053022"/>
    <w:rsid w:val="00154C2C"/>
    <w:rsid w:val="002C18BF"/>
    <w:rsid w:val="002D4415"/>
    <w:rsid w:val="00363B40"/>
    <w:rsid w:val="007E086D"/>
    <w:rsid w:val="008A229C"/>
    <w:rsid w:val="009B1708"/>
    <w:rsid w:val="00B23ED3"/>
    <w:rsid w:val="00C250EE"/>
    <w:rsid w:val="00CA0E20"/>
    <w:rsid w:val="00D012AF"/>
    <w:rsid w:val="00DA5227"/>
    <w:rsid w:val="00DB24DD"/>
    <w:rsid w:val="00E1079D"/>
    <w:rsid w:val="00E86A3A"/>
    <w:rsid w:val="00EA4945"/>
    <w:rsid w:val="00F276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C2C"/>
    <w:pPr>
      <w:spacing w:before="60" w:after="60" w:line="240" w:lineRule="auto"/>
      <w:jc w:val="both"/>
    </w:pPr>
    <w:rPr>
      <w:rFonts w:eastAsia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2"/>
    <w:qFormat/>
    <w:rsid w:val="00154C2C"/>
    <w:pPr>
      <w:keepNext/>
      <w:pageBreakBefore/>
      <w:numPr>
        <w:numId w:val="1"/>
      </w:numPr>
      <w:tabs>
        <w:tab w:val="clear" w:pos="-1701"/>
        <w:tab w:val="num" w:pos="-851"/>
        <w:tab w:val="left" w:pos="0"/>
      </w:tabs>
      <w:suppressAutoHyphens/>
      <w:spacing w:before="360" w:after="960" w:line="312" w:lineRule="auto"/>
      <w:ind w:left="0"/>
      <w:outlineLvl w:val="0"/>
    </w:pPr>
    <w:rPr>
      <w:b/>
      <w:caps/>
      <w:kern w:val="28"/>
      <w:sz w:val="32"/>
    </w:rPr>
  </w:style>
  <w:style w:type="paragraph" w:styleId="2">
    <w:name w:val="heading 2"/>
    <w:basedOn w:val="1"/>
    <w:next w:val="a"/>
    <w:link w:val="21"/>
    <w:qFormat/>
    <w:rsid w:val="00154C2C"/>
    <w:pPr>
      <w:pageBreakBefore w:val="0"/>
      <w:numPr>
        <w:ilvl w:val="1"/>
      </w:numPr>
      <w:tabs>
        <w:tab w:val="clear" w:pos="0"/>
        <w:tab w:val="left" w:pos="720"/>
      </w:tabs>
      <w:spacing w:before="480" w:after="240"/>
      <w:ind w:left="726" w:hanging="726"/>
      <w:outlineLvl w:val="1"/>
    </w:pPr>
    <w:rPr>
      <w:caps w:val="0"/>
      <w:smallCaps/>
      <w:sz w:val="30"/>
    </w:rPr>
  </w:style>
  <w:style w:type="paragraph" w:styleId="3">
    <w:name w:val="heading 3"/>
    <w:basedOn w:val="a"/>
    <w:next w:val="a"/>
    <w:link w:val="30"/>
    <w:qFormat/>
    <w:rsid w:val="00154C2C"/>
    <w:pPr>
      <w:keepNext/>
      <w:numPr>
        <w:ilvl w:val="2"/>
        <w:numId w:val="1"/>
      </w:numPr>
      <w:suppressAutoHyphens/>
      <w:spacing w:before="360" w:after="120" w:line="312" w:lineRule="auto"/>
      <w:outlineLvl w:val="2"/>
    </w:pPr>
    <w:rPr>
      <w:rFonts w:ascii="Calibri" w:hAnsi="Calibri"/>
      <w:b/>
      <w:smallCaps/>
      <w:sz w:val="24"/>
    </w:rPr>
  </w:style>
  <w:style w:type="paragraph" w:styleId="6">
    <w:name w:val="heading 6"/>
    <w:basedOn w:val="a"/>
    <w:next w:val="a"/>
    <w:link w:val="60"/>
    <w:rsid w:val="00154C2C"/>
    <w:pPr>
      <w:numPr>
        <w:ilvl w:val="5"/>
        <w:numId w:val="1"/>
      </w:numPr>
      <w:spacing w:before="240"/>
      <w:outlineLvl w:val="5"/>
    </w:pPr>
    <w:rPr>
      <w:rFonts w:ascii="PetersburgCTT" w:hAnsi="PetersburgCTT"/>
      <w:i/>
    </w:rPr>
  </w:style>
  <w:style w:type="paragraph" w:styleId="7">
    <w:name w:val="heading 7"/>
    <w:basedOn w:val="a"/>
    <w:next w:val="a"/>
    <w:link w:val="70"/>
    <w:rsid w:val="00154C2C"/>
    <w:pPr>
      <w:numPr>
        <w:ilvl w:val="6"/>
        <w:numId w:val="1"/>
      </w:numPr>
      <w:spacing w:before="240"/>
      <w:outlineLvl w:val="6"/>
    </w:pPr>
    <w:rPr>
      <w:rFonts w:ascii="PetersburgCTT" w:hAnsi="PetersburgCTT"/>
    </w:rPr>
  </w:style>
  <w:style w:type="paragraph" w:styleId="8">
    <w:name w:val="heading 8"/>
    <w:basedOn w:val="a"/>
    <w:next w:val="a"/>
    <w:link w:val="80"/>
    <w:rsid w:val="00154C2C"/>
    <w:pPr>
      <w:numPr>
        <w:ilvl w:val="7"/>
        <w:numId w:val="1"/>
      </w:numPr>
      <w:spacing w:before="240"/>
      <w:outlineLvl w:val="7"/>
    </w:pPr>
    <w:rPr>
      <w:rFonts w:ascii="PetersburgCTT" w:hAnsi="PetersburgCTT"/>
      <w:i/>
    </w:rPr>
  </w:style>
  <w:style w:type="paragraph" w:styleId="9">
    <w:name w:val="heading 9"/>
    <w:basedOn w:val="a"/>
    <w:next w:val="a"/>
    <w:link w:val="90"/>
    <w:rsid w:val="00154C2C"/>
    <w:pPr>
      <w:numPr>
        <w:ilvl w:val="8"/>
        <w:numId w:val="1"/>
      </w:numPr>
      <w:spacing w:before="240"/>
      <w:outlineLvl w:val="8"/>
    </w:pPr>
    <w:rPr>
      <w:rFonts w:ascii="PetersburgCTT" w:hAnsi="PetersburgCTT"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"/>
    <w:rsid w:val="00154C2C"/>
    <w:rPr>
      <w:rFonts w:eastAsia="Times New Roman" w:cs="Times New Roman"/>
      <w:b/>
      <w:caps/>
      <w:kern w:val="28"/>
      <w:sz w:val="32"/>
      <w:szCs w:val="20"/>
      <w:lang w:eastAsia="ru-RU"/>
    </w:rPr>
  </w:style>
  <w:style w:type="character" w:customStyle="1" w:styleId="21">
    <w:name w:val="Заголовок 2 Знак"/>
    <w:basedOn w:val="a0"/>
    <w:link w:val="2"/>
    <w:rsid w:val="00154C2C"/>
    <w:rPr>
      <w:rFonts w:eastAsia="Times New Roman" w:cs="Times New Roman"/>
      <w:b/>
      <w:smallCaps/>
      <w:kern w:val="28"/>
      <w:sz w:val="3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54C2C"/>
    <w:rPr>
      <w:rFonts w:ascii="Calibri" w:eastAsia="Times New Roman" w:hAnsi="Calibri" w:cs="Times New Roman"/>
      <w:b/>
      <w:smallCap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54C2C"/>
    <w:rPr>
      <w:rFonts w:ascii="PetersburgCTT" w:eastAsia="Times New Roman" w:hAnsi="PetersburgCTT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154C2C"/>
    <w:rPr>
      <w:rFonts w:ascii="PetersburgCTT" w:eastAsia="Times New Roman" w:hAnsi="PetersburgCTT" w:cs="Times New Roman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154C2C"/>
    <w:rPr>
      <w:rFonts w:ascii="PetersburgCTT" w:eastAsia="Times New Roman" w:hAnsi="PetersburgCTT" w:cs="Times New Roman"/>
      <w:i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154C2C"/>
    <w:rPr>
      <w:rFonts w:ascii="PetersburgCTT" w:eastAsia="Times New Roman" w:hAnsi="PetersburgCTT" w:cs="Times New Roman"/>
      <w:i/>
      <w:sz w:val="18"/>
      <w:szCs w:val="20"/>
      <w:lang w:eastAsia="ru-RU"/>
    </w:rPr>
  </w:style>
  <w:style w:type="paragraph" w:customStyle="1" w:styleId="10">
    <w:name w:val="Список без нумерации 1 уровня"/>
    <w:basedOn w:val="a"/>
    <w:link w:val="13"/>
    <w:qFormat/>
    <w:rsid w:val="00154C2C"/>
    <w:pPr>
      <w:numPr>
        <w:numId w:val="2"/>
      </w:numPr>
      <w:spacing w:before="120" w:after="40" w:line="312" w:lineRule="auto"/>
      <w:ind w:left="357" w:hanging="357"/>
    </w:pPr>
  </w:style>
  <w:style w:type="character" w:customStyle="1" w:styleId="13">
    <w:name w:val="Список без нумерации 1 уровня Знак"/>
    <w:basedOn w:val="a0"/>
    <w:link w:val="10"/>
    <w:rsid w:val="00154C2C"/>
    <w:rPr>
      <w:rFonts w:eastAsia="Times New Roman" w:cs="Times New Roman"/>
      <w:szCs w:val="20"/>
      <w:lang w:eastAsia="ru-RU"/>
    </w:rPr>
  </w:style>
  <w:style w:type="paragraph" w:customStyle="1" w:styleId="4">
    <w:name w:val="Нумерованный список 4 уровня с объединением"/>
    <w:basedOn w:val="3"/>
    <w:qFormat/>
    <w:rsid w:val="00154C2C"/>
    <w:pPr>
      <w:numPr>
        <w:ilvl w:val="3"/>
      </w:numPr>
      <w:tabs>
        <w:tab w:val="clear" w:pos="3240"/>
        <w:tab w:val="num" w:pos="1418"/>
      </w:tabs>
      <w:spacing w:before="60" w:after="60"/>
      <w:ind w:left="1418" w:hanging="1418"/>
    </w:pPr>
    <w:rPr>
      <w:rFonts w:asciiTheme="minorHAnsi" w:hAnsiTheme="minorHAnsi"/>
      <w:b w:val="0"/>
      <w:smallCaps w:val="0"/>
      <w:sz w:val="22"/>
      <w:u w:val="single"/>
    </w:rPr>
  </w:style>
  <w:style w:type="paragraph" w:customStyle="1" w:styleId="5">
    <w:name w:val="Нумерованный список 5 уровня с объединением"/>
    <w:basedOn w:val="4"/>
    <w:qFormat/>
    <w:rsid w:val="00154C2C"/>
    <w:pPr>
      <w:numPr>
        <w:ilvl w:val="4"/>
      </w:numPr>
      <w:tabs>
        <w:tab w:val="clear" w:pos="0"/>
        <w:tab w:val="num" w:pos="426"/>
      </w:tabs>
      <w:ind w:left="1701" w:hanging="1276"/>
    </w:pPr>
  </w:style>
  <w:style w:type="paragraph" w:customStyle="1" w:styleId="11">
    <w:name w:val="Нумерованный список 1"/>
    <w:basedOn w:val="a"/>
    <w:link w:val="14"/>
    <w:qFormat/>
    <w:rsid w:val="00154C2C"/>
    <w:pPr>
      <w:numPr>
        <w:numId w:val="4"/>
      </w:numPr>
    </w:pPr>
  </w:style>
  <w:style w:type="character" w:customStyle="1" w:styleId="14">
    <w:name w:val="Нумерованный список 1 Знак"/>
    <w:basedOn w:val="a0"/>
    <w:link w:val="11"/>
    <w:rsid w:val="00154C2C"/>
    <w:rPr>
      <w:rFonts w:eastAsia="Times New Roman" w:cs="Times New Roman"/>
      <w:szCs w:val="20"/>
      <w:lang w:eastAsia="ru-RU"/>
    </w:rPr>
  </w:style>
  <w:style w:type="character" w:styleId="a3">
    <w:name w:val="Hyperlink"/>
    <w:basedOn w:val="a0"/>
    <w:uiPriority w:val="99"/>
    <w:unhideWhenUsed/>
    <w:rsid w:val="007E086D"/>
    <w:rPr>
      <w:color w:val="0000FF" w:themeColor="hyperlink"/>
      <w:u w:val="single"/>
    </w:rPr>
  </w:style>
  <w:style w:type="character" w:styleId="a4">
    <w:name w:val="Placeholder Text"/>
    <w:basedOn w:val="a0"/>
    <w:uiPriority w:val="99"/>
    <w:semiHidden/>
    <w:rsid w:val="007E086D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7E086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08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Наименование проекта"/>
    <w:basedOn w:val="a"/>
    <w:link w:val="a8"/>
    <w:qFormat/>
    <w:rsid w:val="00D012AF"/>
    <w:pPr>
      <w:keepNext/>
      <w:suppressLineNumbers/>
      <w:tabs>
        <w:tab w:val="left" w:pos="0"/>
      </w:tabs>
      <w:suppressAutoHyphens/>
      <w:spacing w:before="0" w:after="0" w:line="312" w:lineRule="auto"/>
      <w:jc w:val="left"/>
    </w:pPr>
    <w:rPr>
      <w:rFonts w:cs="Arial"/>
      <w:b/>
      <w:caps/>
      <w:kern w:val="28"/>
      <w:sz w:val="24"/>
      <w:szCs w:val="24"/>
    </w:rPr>
  </w:style>
  <w:style w:type="character" w:customStyle="1" w:styleId="a8">
    <w:name w:val="Наименование проекта Знак"/>
    <w:basedOn w:val="a0"/>
    <w:link w:val="a7"/>
    <w:rsid w:val="00D012AF"/>
    <w:rPr>
      <w:rFonts w:eastAsia="Times New Roman" w:cs="Arial"/>
      <w:b/>
      <w:caps/>
      <w:kern w:val="28"/>
      <w:sz w:val="24"/>
      <w:szCs w:val="24"/>
      <w:lang w:eastAsia="ru-RU"/>
    </w:rPr>
  </w:style>
  <w:style w:type="paragraph" w:customStyle="1" w:styleId="20">
    <w:name w:val="Список без нумерации 2 уровня"/>
    <w:basedOn w:val="10"/>
    <w:link w:val="22"/>
    <w:qFormat/>
    <w:rsid w:val="00D012AF"/>
    <w:pPr>
      <w:numPr>
        <w:numId w:val="5"/>
      </w:numPr>
      <w:spacing w:before="80" w:line="240" w:lineRule="auto"/>
      <w:ind w:left="714" w:hanging="357"/>
    </w:pPr>
  </w:style>
  <w:style w:type="character" w:customStyle="1" w:styleId="22">
    <w:name w:val="Список без нумерации 2 уровня Знак"/>
    <w:basedOn w:val="13"/>
    <w:link w:val="20"/>
    <w:rsid w:val="00D012AF"/>
  </w:style>
  <w:style w:type="paragraph" w:styleId="a9">
    <w:name w:val="caption"/>
    <w:basedOn w:val="a"/>
    <w:next w:val="a"/>
    <w:qFormat/>
    <w:rsid w:val="00E1079D"/>
    <w:pPr>
      <w:keepNext/>
      <w:suppressAutoHyphens/>
      <w:spacing w:before="360" w:after="120"/>
      <w:ind w:left="851" w:hanging="851"/>
    </w:pPr>
    <w:rPr>
      <w:rFonts w:ascii="Arial Narrow" w:hAnsi="Arial Narrow"/>
    </w:rPr>
  </w:style>
  <w:style w:type="paragraph" w:styleId="aa">
    <w:name w:val="No Spacing"/>
    <w:uiPriority w:val="1"/>
    <w:qFormat/>
    <w:rsid w:val="00E1079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diagramColors" Target="diagrams/colors1.xml"/><Relationship Id="rId18" Type="http://schemas.openxmlformats.org/officeDocument/2006/relationships/diagramColors" Target="diagrams/colors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diagramQuickStyle" Target="diagrams/quickStyle1.xml"/><Relationship Id="rId17" Type="http://schemas.openxmlformats.org/officeDocument/2006/relationships/diagramQuickStyle" Target="diagrams/quickStyle2.xml"/><Relationship Id="rId2" Type="http://schemas.openxmlformats.org/officeDocument/2006/relationships/numbering" Target="numbering.xml"/><Relationship Id="rId16" Type="http://schemas.openxmlformats.org/officeDocument/2006/relationships/diagramLayout" Target="diagrams/layout2.xml"/><Relationship Id="rId20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diagramLayout" Target="diagrams/layout1.xml"/><Relationship Id="rId5" Type="http://schemas.openxmlformats.org/officeDocument/2006/relationships/webSettings" Target="webSettings.xml"/><Relationship Id="rId15" Type="http://schemas.openxmlformats.org/officeDocument/2006/relationships/diagramData" Target="diagrams/data2.xml"/><Relationship Id="rId10" Type="http://schemas.openxmlformats.org/officeDocument/2006/relationships/diagramData" Target="diagrams/data1.xml"/><Relationship Id="rId19" Type="http://schemas.microsoft.com/office/2007/relationships/diagramDrawing" Target="diagrams/drawing2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microsoft.com/office/2007/relationships/diagramDrawing" Target="diagrams/drawing1.xml"/><Relationship Id="rId22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C54F53E-2A62-4744-8216-B572267A3D0C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301033E7-D65A-4DD0-93C5-4A245ED1A140}">
      <dgm:prSet phldrT="[Текст]" custT="1"/>
      <dgm:spPr/>
      <dgm:t>
        <a:bodyPr/>
        <a:lstStyle/>
        <a:p>
          <a:r>
            <a:rPr lang="ru-RU" sz="900" dirty="0" smtClean="0">
              <a:latin typeface="Tahoma" panose="020B0604030504040204" pitchFamily="34" charset="0"/>
              <a:ea typeface="Tahoma" panose="020B0604030504040204" pitchFamily="34" charset="0"/>
              <a:cs typeface="Tahoma" panose="020B0604030504040204" pitchFamily="34" charset="0"/>
            </a:rPr>
            <a:t>Кредиты</a:t>
          </a:r>
          <a:endParaRPr lang="ru-RU" sz="900" dirty="0">
            <a:latin typeface="Tahoma" panose="020B0604030504040204" pitchFamily="34" charset="0"/>
            <a:ea typeface="Tahoma" panose="020B0604030504040204" pitchFamily="34" charset="0"/>
            <a:cs typeface="Tahoma" panose="020B0604030504040204" pitchFamily="34" charset="0"/>
          </a:endParaRPr>
        </a:p>
      </dgm:t>
    </dgm:pt>
    <dgm:pt modelId="{0C1C566D-C922-4470-A42E-2F61165C0A13}" type="parTrans" cxnId="{4C94BFC7-99F3-4193-B1E9-6EE21D53A7F7}">
      <dgm:prSet/>
      <dgm:spPr/>
      <dgm:t>
        <a:bodyPr/>
        <a:lstStyle/>
        <a:p>
          <a:endParaRPr lang="ru-RU"/>
        </a:p>
      </dgm:t>
    </dgm:pt>
    <dgm:pt modelId="{C4802CD6-3887-43F3-9CE3-EE3CE201E792}" type="sibTrans" cxnId="{4C94BFC7-99F3-4193-B1E9-6EE21D53A7F7}">
      <dgm:prSet/>
      <dgm:spPr/>
      <dgm:t>
        <a:bodyPr/>
        <a:lstStyle/>
        <a:p>
          <a:endParaRPr lang="ru-RU"/>
        </a:p>
      </dgm:t>
    </dgm:pt>
    <dgm:pt modelId="{2F33FB9F-E93C-497C-B948-07218D9C8623}">
      <dgm:prSet phldrT="[Текст]" custT="1"/>
      <dgm:spPr/>
      <dgm:t>
        <a:bodyPr/>
        <a:lstStyle/>
        <a:p>
          <a:r>
            <a:rPr lang="ru-RU" sz="900" dirty="0" smtClean="0">
              <a:latin typeface="Tahoma" panose="020B0604030504040204" pitchFamily="34" charset="0"/>
              <a:ea typeface="Tahoma" panose="020B0604030504040204" pitchFamily="34" charset="0"/>
              <a:cs typeface="Tahoma" panose="020B0604030504040204" pitchFamily="34" charset="0"/>
            </a:rPr>
            <a:t>Целевые</a:t>
          </a:r>
          <a:endParaRPr lang="ru-RU" sz="900" dirty="0">
            <a:latin typeface="Tahoma" panose="020B0604030504040204" pitchFamily="34" charset="0"/>
            <a:ea typeface="Tahoma" panose="020B0604030504040204" pitchFamily="34" charset="0"/>
            <a:cs typeface="Tahoma" panose="020B0604030504040204" pitchFamily="34" charset="0"/>
          </a:endParaRPr>
        </a:p>
      </dgm:t>
    </dgm:pt>
    <dgm:pt modelId="{FC4763B6-6266-4888-B0ED-EC82949E9F92}" type="parTrans" cxnId="{231AB0F4-1B20-46B5-B50A-B77A6FD0C23A}">
      <dgm:prSet/>
      <dgm:spPr/>
      <dgm:t>
        <a:bodyPr/>
        <a:lstStyle/>
        <a:p>
          <a:endParaRPr lang="ru-RU"/>
        </a:p>
      </dgm:t>
    </dgm:pt>
    <dgm:pt modelId="{B33CCAAA-C218-4985-BED2-4B25CE651BC4}" type="sibTrans" cxnId="{231AB0F4-1B20-46B5-B50A-B77A6FD0C23A}">
      <dgm:prSet/>
      <dgm:spPr/>
      <dgm:t>
        <a:bodyPr/>
        <a:lstStyle/>
        <a:p>
          <a:endParaRPr lang="ru-RU"/>
        </a:p>
      </dgm:t>
    </dgm:pt>
    <dgm:pt modelId="{B115BE1F-2956-4E79-805A-C7295F419ECD}">
      <dgm:prSet phldrT="[Текст]" custT="1"/>
      <dgm:spPr/>
      <dgm:t>
        <a:bodyPr/>
        <a:lstStyle/>
        <a:p>
          <a:r>
            <a:rPr lang="ru-RU" sz="900" dirty="0" smtClean="0">
              <a:latin typeface="Tahoma" panose="020B0604030504040204" pitchFamily="34" charset="0"/>
              <a:ea typeface="Tahoma" panose="020B0604030504040204" pitchFamily="34" charset="0"/>
              <a:cs typeface="Tahoma" panose="020B0604030504040204" pitchFamily="34" charset="0"/>
            </a:rPr>
            <a:t>Нецеле-вые</a:t>
          </a:r>
          <a:endParaRPr lang="ru-RU" sz="900" dirty="0">
            <a:latin typeface="Tahoma" panose="020B0604030504040204" pitchFamily="34" charset="0"/>
            <a:ea typeface="Tahoma" panose="020B0604030504040204" pitchFamily="34" charset="0"/>
            <a:cs typeface="Tahoma" panose="020B0604030504040204" pitchFamily="34" charset="0"/>
          </a:endParaRPr>
        </a:p>
      </dgm:t>
    </dgm:pt>
    <dgm:pt modelId="{A11C8323-8563-4BB9-B0BC-7DE66AB55FA8}" type="parTrans" cxnId="{1B2AA7B9-756D-474E-9064-D0B723DD3149}">
      <dgm:prSet/>
      <dgm:spPr/>
      <dgm:t>
        <a:bodyPr/>
        <a:lstStyle/>
        <a:p>
          <a:endParaRPr lang="ru-RU"/>
        </a:p>
      </dgm:t>
    </dgm:pt>
    <dgm:pt modelId="{1E1208DA-020D-46BA-A5EF-CEE28E3DDA58}" type="sibTrans" cxnId="{1B2AA7B9-756D-474E-9064-D0B723DD3149}">
      <dgm:prSet/>
      <dgm:spPr/>
      <dgm:t>
        <a:bodyPr/>
        <a:lstStyle/>
        <a:p>
          <a:endParaRPr lang="ru-RU"/>
        </a:p>
      </dgm:t>
    </dgm:pt>
    <dgm:pt modelId="{980A6AAF-DD96-4F7C-B57D-C49D5E3CBB19}" type="pres">
      <dgm:prSet presAssocID="{6C54F53E-2A62-4744-8216-B572267A3D0C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BCCC9C1A-00A3-4DA4-B99C-ABEC2C959BF2}" type="pres">
      <dgm:prSet presAssocID="{301033E7-D65A-4DD0-93C5-4A245ED1A140}" presName="hierRoot1" presStyleCnt="0"/>
      <dgm:spPr/>
    </dgm:pt>
    <dgm:pt modelId="{97AA2768-4EB4-4C4B-9BCA-AE6F34F20C7E}" type="pres">
      <dgm:prSet presAssocID="{301033E7-D65A-4DD0-93C5-4A245ED1A140}" presName="composite" presStyleCnt="0"/>
      <dgm:spPr/>
    </dgm:pt>
    <dgm:pt modelId="{BB4A91C8-D012-4B1C-861F-349F5B2D25BD}" type="pres">
      <dgm:prSet presAssocID="{301033E7-D65A-4DD0-93C5-4A245ED1A140}" presName="background" presStyleLbl="node0" presStyleIdx="0" presStyleCnt="1"/>
      <dgm:spPr/>
    </dgm:pt>
    <dgm:pt modelId="{380C3511-9B38-4E8C-835F-F0CF162DB8F3}" type="pres">
      <dgm:prSet presAssocID="{301033E7-D65A-4DD0-93C5-4A245ED1A140}" presName="text" presStyleLbl="fgAcc0" presStyleIdx="0" presStyleCnt="1" custLinFactNeighborX="-2572" custLinFactNeighborY="405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7FC47B7-EDF7-4F12-9935-F22103B65AF3}" type="pres">
      <dgm:prSet presAssocID="{301033E7-D65A-4DD0-93C5-4A245ED1A140}" presName="hierChild2" presStyleCnt="0"/>
      <dgm:spPr/>
    </dgm:pt>
    <dgm:pt modelId="{8C25BAE0-C613-4914-825F-AC5444BB863A}" type="pres">
      <dgm:prSet presAssocID="{FC4763B6-6266-4888-B0ED-EC82949E9F92}" presName="Name10" presStyleLbl="parChTrans1D2" presStyleIdx="0" presStyleCnt="2"/>
      <dgm:spPr/>
      <dgm:t>
        <a:bodyPr/>
        <a:lstStyle/>
        <a:p>
          <a:endParaRPr lang="ru-RU"/>
        </a:p>
      </dgm:t>
    </dgm:pt>
    <dgm:pt modelId="{07AD28C9-A58F-470C-8B0C-64960934FE70}" type="pres">
      <dgm:prSet presAssocID="{2F33FB9F-E93C-497C-B948-07218D9C8623}" presName="hierRoot2" presStyleCnt="0"/>
      <dgm:spPr/>
    </dgm:pt>
    <dgm:pt modelId="{951A77F4-7C2F-4FF0-85AA-49FECEEF6DD3}" type="pres">
      <dgm:prSet presAssocID="{2F33FB9F-E93C-497C-B948-07218D9C8623}" presName="composite2" presStyleCnt="0"/>
      <dgm:spPr/>
    </dgm:pt>
    <dgm:pt modelId="{D5D51291-E850-41C1-A028-F4838C490F41}" type="pres">
      <dgm:prSet presAssocID="{2F33FB9F-E93C-497C-B948-07218D9C8623}" presName="background2" presStyleLbl="node2" presStyleIdx="0" presStyleCnt="2"/>
      <dgm:spPr/>
    </dgm:pt>
    <dgm:pt modelId="{B936931B-EAC1-4C97-8ACE-FD836020A1BD}" type="pres">
      <dgm:prSet presAssocID="{2F33FB9F-E93C-497C-B948-07218D9C8623}" presName="text2" presStyleLbl="fgAcc2" presStyleIdx="0" presStyleCnt="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6A2F130E-4DF5-44BD-9DDE-E058E2DD0570}" type="pres">
      <dgm:prSet presAssocID="{2F33FB9F-E93C-497C-B948-07218D9C8623}" presName="hierChild3" presStyleCnt="0"/>
      <dgm:spPr/>
    </dgm:pt>
    <dgm:pt modelId="{62CB09FC-2C2D-414C-ACCD-A95DDA800831}" type="pres">
      <dgm:prSet presAssocID="{A11C8323-8563-4BB9-B0BC-7DE66AB55FA8}" presName="Name10" presStyleLbl="parChTrans1D2" presStyleIdx="1" presStyleCnt="2"/>
      <dgm:spPr/>
      <dgm:t>
        <a:bodyPr/>
        <a:lstStyle/>
        <a:p>
          <a:endParaRPr lang="ru-RU"/>
        </a:p>
      </dgm:t>
    </dgm:pt>
    <dgm:pt modelId="{D84FC18A-9FC0-4291-A703-1C657A616245}" type="pres">
      <dgm:prSet presAssocID="{B115BE1F-2956-4E79-805A-C7295F419ECD}" presName="hierRoot2" presStyleCnt="0"/>
      <dgm:spPr/>
    </dgm:pt>
    <dgm:pt modelId="{85A648CE-10E6-4B00-A181-4D02588272CC}" type="pres">
      <dgm:prSet presAssocID="{B115BE1F-2956-4E79-805A-C7295F419ECD}" presName="composite2" presStyleCnt="0"/>
      <dgm:spPr/>
    </dgm:pt>
    <dgm:pt modelId="{56190D04-BCF8-46B5-8D11-0103FF85045F}" type="pres">
      <dgm:prSet presAssocID="{B115BE1F-2956-4E79-805A-C7295F419ECD}" presName="background2" presStyleLbl="node2" presStyleIdx="1" presStyleCnt="2"/>
      <dgm:spPr/>
    </dgm:pt>
    <dgm:pt modelId="{0BB3FAD9-95BC-4E4F-A200-92E70DEED5C7}" type="pres">
      <dgm:prSet presAssocID="{B115BE1F-2956-4E79-805A-C7295F419ECD}" presName="text2" presStyleLbl="fgAcc2" presStyleIdx="1" presStyleCnt="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1A728254-7B82-478A-A2CF-41CD3EFDD67E}" type="pres">
      <dgm:prSet presAssocID="{B115BE1F-2956-4E79-805A-C7295F419ECD}" presName="hierChild3" presStyleCnt="0"/>
      <dgm:spPr/>
    </dgm:pt>
  </dgm:ptLst>
  <dgm:cxnLst>
    <dgm:cxn modelId="{CEA0C8F5-F347-4409-9FE1-188B61F70030}" type="presOf" srcId="{FC4763B6-6266-4888-B0ED-EC82949E9F92}" destId="{8C25BAE0-C613-4914-825F-AC5444BB863A}" srcOrd="0" destOrd="0" presId="urn:microsoft.com/office/officeart/2005/8/layout/hierarchy1"/>
    <dgm:cxn modelId="{E2D0833A-2457-40DE-8ADE-922B999E7005}" type="presOf" srcId="{B115BE1F-2956-4E79-805A-C7295F419ECD}" destId="{0BB3FAD9-95BC-4E4F-A200-92E70DEED5C7}" srcOrd="0" destOrd="0" presId="urn:microsoft.com/office/officeart/2005/8/layout/hierarchy1"/>
    <dgm:cxn modelId="{CF675418-5229-4128-A50E-78BB43B85038}" type="presOf" srcId="{6C54F53E-2A62-4744-8216-B572267A3D0C}" destId="{980A6AAF-DD96-4F7C-B57D-C49D5E3CBB19}" srcOrd="0" destOrd="0" presId="urn:microsoft.com/office/officeart/2005/8/layout/hierarchy1"/>
    <dgm:cxn modelId="{90AF303E-774B-4EBA-B4EF-FBBAD2CD53DA}" type="presOf" srcId="{A11C8323-8563-4BB9-B0BC-7DE66AB55FA8}" destId="{62CB09FC-2C2D-414C-ACCD-A95DDA800831}" srcOrd="0" destOrd="0" presId="urn:microsoft.com/office/officeart/2005/8/layout/hierarchy1"/>
    <dgm:cxn modelId="{79A60ECA-4000-4385-9FF9-A604014BEE60}" type="presOf" srcId="{2F33FB9F-E93C-497C-B948-07218D9C8623}" destId="{B936931B-EAC1-4C97-8ACE-FD836020A1BD}" srcOrd="0" destOrd="0" presId="urn:microsoft.com/office/officeart/2005/8/layout/hierarchy1"/>
    <dgm:cxn modelId="{4C94BFC7-99F3-4193-B1E9-6EE21D53A7F7}" srcId="{6C54F53E-2A62-4744-8216-B572267A3D0C}" destId="{301033E7-D65A-4DD0-93C5-4A245ED1A140}" srcOrd="0" destOrd="0" parTransId="{0C1C566D-C922-4470-A42E-2F61165C0A13}" sibTransId="{C4802CD6-3887-43F3-9CE3-EE3CE201E792}"/>
    <dgm:cxn modelId="{B6078B60-CA26-42FA-9D89-C3C9CE9BB3F1}" type="presOf" srcId="{301033E7-D65A-4DD0-93C5-4A245ED1A140}" destId="{380C3511-9B38-4E8C-835F-F0CF162DB8F3}" srcOrd="0" destOrd="0" presId="urn:microsoft.com/office/officeart/2005/8/layout/hierarchy1"/>
    <dgm:cxn modelId="{231AB0F4-1B20-46B5-B50A-B77A6FD0C23A}" srcId="{301033E7-D65A-4DD0-93C5-4A245ED1A140}" destId="{2F33FB9F-E93C-497C-B948-07218D9C8623}" srcOrd="0" destOrd="0" parTransId="{FC4763B6-6266-4888-B0ED-EC82949E9F92}" sibTransId="{B33CCAAA-C218-4985-BED2-4B25CE651BC4}"/>
    <dgm:cxn modelId="{1B2AA7B9-756D-474E-9064-D0B723DD3149}" srcId="{301033E7-D65A-4DD0-93C5-4A245ED1A140}" destId="{B115BE1F-2956-4E79-805A-C7295F419ECD}" srcOrd="1" destOrd="0" parTransId="{A11C8323-8563-4BB9-B0BC-7DE66AB55FA8}" sibTransId="{1E1208DA-020D-46BA-A5EF-CEE28E3DDA58}"/>
    <dgm:cxn modelId="{358E005D-E656-4A4C-BAE3-CEBC0EF53B5C}" type="presParOf" srcId="{980A6AAF-DD96-4F7C-B57D-C49D5E3CBB19}" destId="{BCCC9C1A-00A3-4DA4-B99C-ABEC2C959BF2}" srcOrd="0" destOrd="0" presId="urn:microsoft.com/office/officeart/2005/8/layout/hierarchy1"/>
    <dgm:cxn modelId="{A77830C7-465E-4B3E-80D5-09A8C822EAE7}" type="presParOf" srcId="{BCCC9C1A-00A3-4DA4-B99C-ABEC2C959BF2}" destId="{97AA2768-4EB4-4C4B-9BCA-AE6F34F20C7E}" srcOrd="0" destOrd="0" presId="urn:microsoft.com/office/officeart/2005/8/layout/hierarchy1"/>
    <dgm:cxn modelId="{A13D9B99-62B4-4A6C-A2D5-EB3D6C0E7DDF}" type="presParOf" srcId="{97AA2768-4EB4-4C4B-9BCA-AE6F34F20C7E}" destId="{BB4A91C8-D012-4B1C-861F-349F5B2D25BD}" srcOrd="0" destOrd="0" presId="urn:microsoft.com/office/officeart/2005/8/layout/hierarchy1"/>
    <dgm:cxn modelId="{E24429DB-1545-41B4-BFBE-563E3637CAD9}" type="presParOf" srcId="{97AA2768-4EB4-4C4B-9BCA-AE6F34F20C7E}" destId="{380C3511-9B38-4E8C-835F-F0CF162DB8F3}" srcOrd="1" destOrd="0" presId="urn:microsoft.com/office/officeart/2005/8/layout/hierarchy1"/>
    <dgm:cxn modelId="{8659541E-D3E8-4F9E-9740-8E3245A10686}" type="presParOf" srcId="{BCCC9C1A-00A3-4DA4-B99C-ABEC2C959BF2}" destId="{D7FC47B7-EDF7-4F12-9935-F22103B65AF3}" srcOrd="1" destOrd="0" presId="urn:microsoft.com/office/officeart/2005/8/layout/hierarchy1"/>
    <dgm:cxn modelId="{63C57843-D3F3-4B5C-A8B9-090C46DE4AF3}" type="presParOf" srcId="{D7FC47B7-EDF7-4F12-9935-F22103B65AF3}" destId="{8C25BAE0-C613-4914-825F-AC5444BB863A}" srcOrd="0" destOrd="0" presId="urn:microsoft.com/office/officeart/2005/8/layout/hierarchy1"/>
    <dgm:cxn modelId="{D25EA2A7-8DDD-4D82-904A-FA382B6F5D77}" type="presParOf" srcId="{D7FC47B7-EDF7-4F12-9935-F22103B65AF3}" destId="{07AD28C9-A58F-470C-8B0C-64960934FE70}" srcOrd="1" destOrd="0" presId="urn:microsoft.com/office/officeart/2005/8/layout/hierarchy1"/>
    <dgm:cxn modelId="{D9FB578C-EE89-46BF-BBE8-7E13916B243B}" type="presParOf" srcId="{07AD28C9-A58F-470C-8B0C-64960934FE70}" destId="{951A77F4-7C2F-4FF0-85AA-49FECEEF6DD3}" srcOrd="0" destOrd="0" presId="urn:microsoft.com/office/officeart/2005/8/layout/hierarchy1"/>
    <dgm:cxn modelId="{5ADBDA19-3322-43E4-B171-56C613FDDB28}" type="presParOf" srcId="{951A77F4-7C2F-4FF0-85AA-49FECEEF6DD3}" destId="{D5D51291-E850-41C1-A028-F4838C490F41}" srcOrd="0" destOrd="0" presId="urn:microsoft.com/office/officeart/2005/8/layout/hierarchy1"/>
    <dgm:cxn modelId="{E5AF8F0D-8E41-49F4-B619-E4EDA336D90C}" type="presParOf" srcId="{951A77F4-7C2F-4FF0-85AA-49FECEEF6DD3}" destId="{B936931B-EAC1-4C97-8ACE-FD836020A1BD}" srcOrd="1" destOrd="0" presId="urn:microsoft.com/office/officeart/2005/8/layout/hierarchy1"/>
    <dgm:cxn modelId="{F8C53267-BF2A-46E9-A341-669E3D921505}" type="presParOf" srcId="{07AD28C9-A58F-470C-8B0C-64960934FE70}" destId="{6A2F130E-4DF5-44BD-9DDE-E058E2DD0570}" srcOrd="1" destOrd="0" presId="urn:microsoft.com/office/officeart/2005/8/layout/hierarchy1"/>
    <dgm:cxn modelId="{8EDBE3FD-555B-467C-B61F-43E04E926577}" type="presParOf" srcId="{D7FC47B7-EDF7-4F12-9935-F22103B65AF3}" destId="{62CB09FC-2C2D-414C-ACCD-A95DDA800831}" srcOrd="2" destOrd="0" presId="urn:microsoft.com/office/officeart/2005/8/layout/hierarchy1"/>
    <dgm:cxn modelId="{25C56CA3-C837-47A2-861F-A7EAA4FF4801}" type="presParOf" srcId="{D7FC47B7-EDF7-4F12-9935-F22103B65AF3}" destId="{D84FC18A-9FC0-4291-A703-1C657A616245}" srcOrd="3" destOrd="0" presId="urn:microsoft.com/office/officeart/2005/8/layout/hierarchy1"/>
    <dgm:cxn modelId="{95F8B0D2-031C-4AF6-95DB-02A7521E612A}" type="presParOf" srcId="{D84FC18A-9FC0-4291-A703-1C657A616245}" destId="{85A648CE-10E6-4B00-A181-4D02588272CC}" srcOrd="0" destOrd="0" presId="urn:microsoft.com/office/officeart/2005/8/layout/hierarchy1"/>
    <dgm:cxn modelId="{C76FEEC1-078B-46B3-A902-25755DF8CB9A}" type="presParOf" srcId="{85A648CE-10E6-4B00-A181-4D02588272CC}" destId="{56190D04-BCF8-46B5-8D11-0103FF85045F}" srcOrd="0" destOrd="0" presId="urn:microsoft.com/office/officeart/2005/8/layout/hierarchy1"/>
    <dgm:cxn modelId="{FA70A3D2-951D-4F56-834F-16A32AD05922}" type="presParOf" srcId="{85A648CE-10E6-4B00-A181-4D02588272CC}" destId="{0BB3FAD9-95BC-4E4F-A200-92E70DEED5C7}" srcOrd="1" destOrd="0" presId="urn:microsoft.com/office/officeart/2005/8/layout/hierarchy1"/>
    <dgm:cxn modelId="{DEE2D26A-DAA7-4807-9FD9-8829C8079C85}" type="presParOf" srcId="{D84FC18A-9FC0-4291-A703-1C657A616245}" destId="{1A728254-7B82-478A-A2CF-41CD3EFDD67E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xmlns="" relId="rId14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6C54F53E-2A62-4744-8216-B572267A3D0C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301033E7-D65A-4DD0-93C5-4A245ED1A140}">
      <dgm:prSet phldrT="[Текст]" custT="1"/>
      <dgm:spPr/>
      <dgm:t>
        <a:bodyPr/>
        <a:lstStyle/>
        <a:p>
          <a:r>
            <a:rPr lang="ru-RU" sz="900" dirty="0" smtClean="0">
              <a:latin typeface="Tahoma" panose="020B0604030504040204" pitchFamily="34" charset="0"/>
              <a:ea typeface="Tahoma" panose="020B0604030504040204" pitchFamily="34" charset="0"/>
              <a:cs typeface="Tahoma" panose="020B0604030504040204" pitchFamily="34" charset="0"/>
            </a:rPr>
            <a:t>Кредиты</a:t>
          </a:r>
          <a:endParaRPr lang="ru-RU" sz="1000" dirty="0">
            <a:latin typeface="Tahoma" panose="020B0604030504040204" pitchFamily="34" charset="0"/>
            <a:ea typeface="Tahoma" panose="020B0604030504040204" pitchFamily="34" charset="0"/>
            <a:cs typeface="Tahoma" panose="020B0604030504040204" pitchFamily="34" charset="0"/>
          </a:endParaRPr>
        </a:p>
      </dgm:t>
    </dgm:pt>
    <dgm:pt modelId="{0C1C566D-C922-4470-A42E-2F61165C0A13}" type="parTrans" cxnId="{4C94BFC7-99F3-4193-B1E9-6EE21D53A7F7}">
      <dgm:prSet/>
      <dgm:spPr/>
      <dgm:t>
        <a:bodyPr/>
        <a:lstStyle/>
        <a:p>
          <a:endParaRPr lang="ru-RU"/>
        </a:p>
      </dgm:t>
    </dgm:pt>
    <dgm:pt modelId="{C4802CD6-3887-43F3-9CE3-EE3CE201E792}" type="sibTrans" cxnId="{4C94BFC7-99F3-4193-B1E9-6EE21D53A7F7}">
      <dgm:prSet/>
      <dgm:spPr/>
      <dgm:t>
        <a:bodyPr/>
        <a:lstStyle/>
        <a:p>
          <a:endParaRPr lang="ru-RU"/>
        </a:p>
      </dgm:t>
    </dgm:pt>
    <dgm:pt modelId="{2F33FB9F-E93C-497C-B948-07218D9C8623}">
      <dgm:prSet phldrT="[Текст]" custT="1"/>
      <dgm:spPr/>
      <dgm:t>
        <a:bodyPr/>
        <a:lstStyle/>
        <a:p>
          <a:r>
            <a:rPr lang="ru-RU" sz="900" dirty="0" smtClean="0">
              <a:latin typeface="Tahoma" panose="020B0604030504040204" pitchFamily="34" charset="0"/>
              <a:ea typeface="Tahoma" panose="020B0604030504040204" pitchFamily="34" charset="0"/>
              <a:cs typeface="Tahoma" panose="020B0604030504040204" pitchFamily="34" charset="0"/>
            </a:rPr>
            <a:t>Залого-вые</a:t>
          </a:r>
          <a:endParaRPr lang="ru-RU" sz="1000" dirty="0">
            <a:latin typeface="Tahoma" panose="020B0604030504040204" pitchFamily="34" charset="0"/>
            <a:ea typeface="Tahoma" panose="020B0604030504040204" pitchFamily="34" charset="0"/>
            <a:cs typeface="Tahoma" panose="020B0604030504040204" pitchFamily="34" charset="0"/>
          </a:endParaRPr>
        </a:p>
      </dgm:t>
    </dgm:pt>
    <dgm:pt modelId="{FC4763B6-6266-4888-B0ED-EC82949E9F92}" type="parTrans" cxnId="{231AB0F4-1B20-46B5-B50A-B77A6FD0C23A}">
      <dgm:prSet/>
      <dgm:spPr/>
      <dgm:t>
        <a:bodyPr/>
        <a:lstStyle/>
        <a:p>
          <a:endParaRPr lang="ru-RU"/>
        </a:p>
      </dgm:t>
    </dgm:pt>
    <dgm:pt modelId="{B33CCAAA-C218-4985-BED2-4B25CE651BC4}" type="sibTrans" cxnId="{231AB0F4-1B20-46B5-B50A-B77A6FD0C23A}">
      <dgm:prSet/>
      <dgm:spPr/>
      <dgm:t>
        <a:bodyPr/>
        <a:lstStyle/>
        <a:p>
          <a:endParaRPr lang="ru-RU"/>
        </a:p>
      </dgm:t>
    </dgm:pt>
    <dgm:pt modelId="{B115BE1F-2956-4E79-805A-C7295F419ECD}">
      <dgm:prSet phldrT="[Текст]" custT="1"/>
      <dgm:spPr/>
      <dgm:t>
        <a:bodyPr/>
        <a:lstStyle/>
        <a:p>
          <a:r>
            <a:rPr lang="ru-RU" sz="1000" dirty="0" err="1" smtClean="0">
              <a:latin typeface="Tahoma" panose="020B0604030504040204" pitchFamily="34" charset="0"/>
              <a:ea typeface="Tahoma" panose="020B0604030504040204" pitchFamily="34" charset="0"/>
              <a:cs typeface="Tahoma" panose="020B0604030504040204" pitchFamily="34" charset="0"/>
            </a:rPr>
            <a:t>Безза-логовые</a:t>
          </a:r>
          <a:endParaRPr lang="ru-RU" sz="1000" dirty="0">
            <a:latin typeface="Tahoma" panose="020B0604030504040204" pitchFamily="34" charset="0"/>
            <a:ea typeface="Tahoma" panose="020B0604030504040204" pitchFamily="34" charset="0"/>
            <a:cs typeface="Tahoma" panose="020B0604030504040204" pitchFamily="34" charset="0"/>
          </a:endParaRPr>
        </a:p>
      </dgm:t>
    </dgm:pt>
    <dgm:pt modelId="{A11C8323-8563-4BB9-B0BC-7DE66AB55FA8}" type="parTrans" cxnId="{1B2AA7B9-756D-474E-9064-D0B723DD3149}">
      <dgm:prSet/>
      <dgm:spPr/>
      <dgm:t>
        <a:bodyPr/>
        <a:lstStyle/>
        <a:p>
          <a:endParaRPr lang="ru-RU"/>
        </a:p>
      </dgm:t>
    </dgm:pt>
    <dgm:pt modelId="{1E1208DA-020D-46BA-A5EF-CEE28E3DDA58}" type="sibTrans" cxnId="{1B2AA7B9-756D-474E-9064-D0B723DD3149}">
      <dgm:prSet/>
      <dgm:spPr/>
      <dgm:t>
        <a:bodyPr/>
        <a:lstStyle/>
        <a:p>
          <a:endParaRPr lang="ru-RU"/>
        </a:p>
      </dgm:t>
    </dgm:pt>
    <dgm:pt modelId="{980A6AAF-DD96-4F7C-B57D-C49D5E3CBB19}" type="pres">
      <dgm:prSet presAssocID="{6C54F53E-2A62-4744-8216-B572267A3D0C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BCCC9C1A-00A3-4DA4-B99C-ABEC2C959BF2}" type="pres">
      <dgm:prSet presAssocID="{301033E7-D65A-4DD0-93C5-4A245ED1A140}" presName="hierRoot1" presStyleCnt="0"/>
      <dgm:spPr/>
    </dgm:pt>
    <dgm:pt modelId="{97AA2768-4EB4-4C4B-9BCA-AE6F34F20C7E}" type="pres">
      <dgm:prSet presAssocID="{301033E7-D65A-4DD0-93C5-4A245ED1A140}" presName="composite" presStyleCnt="0"/>
      <dgm:spPr/>
    </dgm:pt>
    <dgm:pt modelId="{BB4A91C8-D012-4B1C-861F-349F5B2D25BD}" type="pres">
      <dgm:prSet presAssocID="{301033E7-D65A-4DD0-93C5-4A245ED1A140}" presName="background" presStyleLbl="node0" presStyleIdx="0" presStyleCnt="1"/>
      <dgm:spPr/>
    </dgm:pt>
    <dgm:pt modelId="{380C3511-9B38-4E8C-835F-F0CF162DB8F3}" type="pres">
      <dgm:prSet presAssocID="{301033E7-D65A-4DD0-93C5-4A245ED1A140}" presName="text" presStyleLbl="fgAcc0" presStyleIdx="0" presStyleCnt="1" custLinFactNeighborX="-2572" custLinFactNeighborY="405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7FC47B7-EDF7-4F12-9935-F22103B65AF3}" type="pres">
      <dgm:prSet presAssocID="{301033E7-D65A-4DD0-93C5-4A245ED1A140}" presName="hierChild2" presStyleCnt="0"/>
      <dgm:spPr/>
    </dgm:pt>
    <dgm:pt modelId="{8C25BAE0-C613-4914-825F-AC5444BB863A}" type="pres">
      <dgm:prSet presAssocID="{FC4763B6-6266-4888-B0ED-EC82949E9F92}" presName="Name10" presStyleLbl="parChTrans1D2" presStyleIdx="0" presStyleCnt="2"/>
      <dgm:spPr/>
      <dgm:t>
        <a:bodyPr/>
        <a:lstStyle/>
        <a:p>
          <a:endParaRPr lang="ru-RU"/>
        </a:p>
      </dgm:t>
    </dgm:pt>
    <dgm:pt modelId="{07AD28C9-A58F-470C-8B0C-64960934FE70}" type="pres">
      <dgm:prSet presAssocID="{2F33FB9F-E93C-497C-B948-07218D9C8623}" presName="hierRoot2" presStyleCnt="0"/>
      <dgm:spPr/>
    </dgm:pt>
    <dgm:pt modelId="{951A77F4-7C2F-4FF0-85AA-49FECEEF6DD3}" type="pres">
      <dgm:prSet presAssocID="{2F33FB9F-E93C-497C-B948-07218D9C8623}" presName="composite2" presStyleCnt="0"/>
      <dgm:spPr/>
    </dgm:pt>
    <dgm:pt modelId="{D5D51291-E850-41C1-A028-F4838C490F41}" type="pres">
      <dgm:prSet presAssocID="{2F33FB9F-E93C-497C-B948-07218D9C8623}" presName="background2" presStyleLbl="node2" presStyleIdx="0" presStyleCnt="2"/>
      <dgm:spPr/>
    </dgm:pt>
    <dgm:pt modelId="{B936931B-EAC1-4C97-8ACE-FD836020A1BD}" type="pres">
      <dgm:prSet presAssocID="{2F33FB9F-E93C-497C-B948-07218D9C8623}" presName="text2" presStyleLbl="fgAcc2" presStyleIdx="0" presStyleCnt="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6A2F130E-4DF5-44BD-9DDE-E058E2DD0570}" type="pres">
      <dgm:prSet presAssocID="{2F33FB9F-E93C-497C-B948-07218D9C8623}" presName="hierChild3" presStyleCnt="0"/>
      <dgm:spPr/>
    </dgm:pt>
    <dgm:pt modelId="{62CB09FC-2C2D-414C-ACCD-A95DDA800831}" type="pres">
      <dgm:prSet presAssocID="{A11C8323-8563-4BB9-B0BC-7DE66AB55FA8}" presName="Name10" presStyleLbl="parChTrans1D2" presStyleIdx="1" presStyleCnt="2"/>
      <dgm:spPr/>
      <dgm:t>
        <a:bodyPr/>
        <a:lstStyle/>
        <a:p>
          <a:endParaRPr lang="ru-RU"/>
        </a:p>
      </dgm:t>
    </dgm:pt>
    <dgm:pt modelId="{D84FC18A-9FC0-4291-A703-1C657A616245}" type="pres">
      <dgm:prSet presAssocID="{B115BE1F-2956-4E79-805A-C7295F419ECD}" presName="hierRoot2" presStyleCnt="0"/>
      <dgm:spPr/>
    </dgm:pt>
    <dgm:pt modelId="{85A648CE-10E6-4B00-A181-4D02588272CC}" type="pres">
      <dgm:prSet presAssocID="{B115BE1F-2956-4E79-805A-C7295F419ECD}" presName="composite2" presStyleCnt="0"/>
      <dgm:spPr/>
    </dgm:pt>
    <dgm:pt modelId="{56190D04-BCF8-46B5-8D11-0103FF85045F}" type="pres">
      <dgm:prSet presAssocID="{B115BE1F-2956-4E79-805A-C7295F419ECD}" presName="background2" presStyleLbl="node2" presStyleIdx="1" presStyleCnt="2"/>
      <dgm:spPr/>
    </dgm:pt>
    <dgm:pt modelId="{0BB3FAD9-95BC-4E4F-A200-92E70DEED5C7}" type="pres">
      <dgm:prSet presAssocID="{B115BE1F-2956-4E79-805A-C7295F419ECD}" presName="text2" presStyleLbl="fgAcc2" presStyleIdx="1" presStyleCnt="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1A728254-7B82-478A-A2CF-41CD3EFDD67E}" type="pres">
      <dgm:prSet presAssocID="{B115BE1F-2956-4E79-805A-C7295F419ECD}" presName="hierChild3" presStyleCnt="0"/>
      <dgm:spPr/>
    </dgm:pt>
  </dgm:ptLst>
  <dgm:cxnLst>
    <dgm:cxn modelId="{07A90810-3D03-447D-99C4-7C1AB022D3E9}" type="presOf" srcId="{6C54F53E-2A62-4744-8216-B572267A3D0C}" destId="{980A6AAF-DD96-4F7C-B57D-C49D5E3CBB19}" srcOrd="0" destOrd="0" presId="urn:microsoft.com/office/officeart/2005/8/layout/hierarchy1"/>
    <dgm:cxn modelId="{967C9057-459E-4B8A-A1BC-739C366DAF03}" type="presOf" srcId="{301033E7-D65A-4DD0-93C5-4A245ED1A140}" destId="{380C3511-9B38-4E8C-835F-F0CF162DB8F3}" srcOrd="0" destOrd="0" presId="urn:microsoft.com/office/officeart/2005/8/layout/hierarchy1"/>
    <dgm:cxn modelId="{76C2B39B-F8C1-4EC6-8C5E-694D3E9BA0F6}" type="presOf" srcId="{2F33FB9F-E93C-497C-B948-07218D9C8623}" destId="{B936931B-EAC1-4C97-8ACE-FD836020A1BD}" srcOrd="0" destOrd="0" presId="urn:microsoft.com/office/officeart/2005/8/layout/hierarchy1"/>
    <dgm:cxn modelId="{CAF5E84C-C4A7-431C-B389-AA30D1732995}" type="presOf" srcId="{B115BE1F-2956-4E79-805A-C7295F419ECD}" destId="{0BB3FAD9-95BC-4E4F-A200-92E70DEED5C7}" srcOrd="0" destOrd="0" presId="urn:microsoft.com/office/officeart/2005/8/layout/hierarchy1"/>
    <dgm:cxn modelId="{7290B0C4-2A33-4465-BC99-85D2FDC2F68B}" type="presOf" srcId="{FC4763B6-6266-4888-B0ED-EC82949E9F92}" destId="{8C25BAE0-C613-4914-825F-AC5444BB863A}" srcOrd="0" destOrd="0" presId="urn:microsoft.com/office/officeart/2005/8/layout/hierarchy1"/>
    <dgm:cxn modelId="{4C94BFC7-99F3-4193-B1E9-6EE21D53A7F7}" srcId="{6C54F53E-2A62-4744-8216-B572267A3D0C}" destId="{301033E7-D65A-4DD0-93C5-4A245ED1A140}" srcOrd="0" destOrd="0" parTransId="{0C1C566D-C922-4470-A42E-2F61165C0A13}" sibTransId="{C4802CD6-3887-43F3-9CE3-EE3CE201E792}"/>
    <dgm:cxn modelId="{7734B6E4-97E8-41AE-AFA7-A99D893AF0FA}" type="presOf" srcId="{A11C8323-8563-4BB9-B0BC-7DE66AB55FA8}" destId="{62CB09FC-2C2D-414C-ACCD-A95DDA800831}" srcOrd="0" destOrd="0" presId="urn:microsoft.com/office/officeart/2005/8/layout/hierarchy1"/>
    <dgm:cxn modelId="{231AB0F4-1B20-46B5-B50A-B77A6FD0C23A}" srcId="{301033E7-D65A-4DD0-93C5-4A245ED1A140}" destId="{2F33FB9F-E93C-497C-B948-07218D9C8623}" srcOrd="0" destOrd="0" parTransId="{FC4763B6-6266-4888-B0ED-EC82949E9F92}" sibTransId="{B33CCAAA-C218-4985-BED2-4B25CE651BC4}"/>
    <dgm:cxn modelId="{1B2AA7B9-756D-474E-9064-D0B723DD3149}" srcId="{301033E7-D65A-4DD0-93C5-4A245ED1A140}" destId="{B115BE1F-2956-4E79-805A-C7295F419ECD}" srcOrd="1" destOrd="0" parTransId="{A11C8323-8563-4BB9-B0BC-7DE66AB55FA8}" sibTransId="{1E1208DA-020D-46BA-A5EF-CEE28E3DDA58}"/>
    <dgm:cxn modelId="{BE6034FE-2893-4F54-857B-AD3FC60466EC}" type="presParOf" srcId="{980A6AAF-DD96-4F7C-B57D-C49D5E3CBB19}" destId="{BCCC9C1A-00A3-4DA4-B99C-ABEC2C959BF2}" srcOrd="0" destOrd="0" presId="urn:microsoft.com/office/officeart/2005/8/layout/hierarchy1"/>
    <dgm:cxn modelId="{87F9E523-9C70-43BB-8F10-6BBB3F85DC78}" type="presParOf" srcId="{BCCC9C1A-00A3-4DA4-B99C-ABEC2C959BF2}" destId="{97AA2768-4EB4-4C4B-9BCA-AE6F34F20C7E}" srcOrd="0" destOrd="0" presId="urn:microsoft.com/office/officeart/2005/8/layout/hierarchy1"/>
    <dgm:cxn modelId="{F6519219-7B38-46DF-BDA8-141C628C19C6}" type="presParOf" srcId="{97AA2768-4EB4-4C4B-9BCA-AE6F34F20C7E}" destId="{BB4A91C8-D012-4B1C-861F-349F5B2D25BD}" srcOrd="0" destOrd="0" presId="urn:microsoft.com/office/officeart/2005/8/layout/hierarchy1"/>
    <dgm:cxn modelId="{A27224C9-1FA4-42DF-A0A4-42FE48BF286A}" type="presParOf" srcId="{97AA2768-4EB4-4C4B-9BCA-AE6F34F20C7E}" destId="{380C3511-9B38-4E8C-835F-F0CF162DB8F3}" srcOrd="1" destOrd="0" presId="urn:microsoft.com/office/officeart/2005/8/layout/hierarchy1"/>
    <dgm:cxn modelId="{9935BD91-23AD-4BB5-8FC3-F4D2D370DAAE}" type="presParOf" srcId="{BCCC9C1A-00A3-4DA4-B99C-ABEC2C959BF2}" destId="{D7FC47B7-EDF7-4F12-9935-F22103B65AF3}" srcOrd="1" destOrd="0" presId="urn:microsoft.com/office/officeart/2005/8/layout/hierarchy1"/>
    <dgm:cxn modelId="{7D94DC17-7220-48E1-AAD3-EE882081F692}" type="presParOf" srcId="{D7FC47B7-EDF7-4F12-9935-F22103B65AF3}" destId="{8C25BAE0-C613-4914-825F-AC5444BB863A}" srcOrd="0" destOrd="0" presId="urn:microsoft.com/office/officeart/2005/8/layout/hierarchy1"/>
    <dgm:cxn modelId="{A194C6B2-6FB7-4B2A-8D51-619EA7DC26A6}" type="presParOf" srcId="{D7FC47B7-EDF7-4F12-9935-F22103B65AF3}" destId="{07AD28C9-A58F-470C-8B0C-64960934FE70}" srcOrd="1" destOrd="0" presId="urn:microsoft.com/office/officeart/2005/8/layout/hierarchy1"/>
    <dgm:cxn modelId="{7DABDBF1-51C2-4CAA-90E0-06B780F86E5F}" type="presParOf" srcId="{07AD28C9-A58F-470C-8B0C-64960934FE70}" destId="{951A77F4-7C2F-4FF0-85AA-49FECEEF6DD3}" srcOrd="0" destOrd="0" presId="urn:microsoft.com/office/officeart/2005/8/layout/hierarchy1"/>
    <dgm:cxn modelId="{14976D5F-9784-435D-BAA7-800B7F7B853D}" type="presParOf" srcId="{951A77F4-7C2F-4FF0-85AA-49FECEEF6DD3}" destId="{D5D51291-E850-41C1-A028-F4838C490F41}" srcOrd="0" destOrd="0" presId="urn:microsoft.com/office/officeart/2005/8/layout/hierarchy1"/>
    <dgm:cxn modelId="{BEB03805-EAF3-4303-B90B-F851BED7B905}" type="presParOf" srcId="{951A77F4-7C2F-4FF0-85AA-49FECEEF6DD3}" destId="{B936931B-EAC1-4C97-8ACE-FD836020A1BD}" srcOrd="1" destOrd="0" presId="urn:microsoft.com/office/officeart/2005/8/layout/hierarchy1"/>
    <dgm:cxn modelId="{D9AEA283-D933-4AE5-8781-5BD8EB899DF1}" type="presParOf" srcId="{07AD28C9-A58F-470C-8B0C-64960934FE70}" destId="{6A2F130E-4DF5-44BD-9DDE-E058E2DD0570}" srcOrd="1" destOrd="0" presId="urn:microsoft.com/office/officeart/2005/8/layout/hierarchy1"/>
    <dgm:cxn modelId="{708266FC-20F5-4A28-8362-A28071151907}" type="presParOf" srcId="{D7FC47B7-EDF7-4F12-9935-F22103B65AF3}" destId="{62CB09FC-2C2D-414C-ACCD-A95DDA800831}" srcOrd="2" destOrd="0" presId="urn:microsoft.com/office/officeart/2005/8/layout/hierarchy1"/>
    <dgm:cxn modelId="{CD346B96-AFF2-41B7-90FD-73F07635B83B}" type="presParOf" srcId="{D7FC47B7-EDF7-4F12-9935-F22103B65AF3}" destId="{D84FC18A-9FC0-4291-A703-1C657A616245}" srcOrd="3" destOrd="0" presId="urn:microsoft.com/office/officeart/2005/8/layout/hierarchy1"/>
    <dgm:cxn modelId="{99CDCCEE-1CD8-434B-8DAD-2B95AEEF5D8A}" type="presParOf" srcId="{D84FC18A-9FC0-4291-A703-1C657A616245}" destId="{85A648CE-10E6-4B00-A181-4D02588272CC}" srcOrd="0" destOrd="0" presId="urn:microsoft.com/office/officeart/2005/8/layout/hierarchy1"/>
    <dgm:cxn modelId="{DA2C9620-6BAE-4872-97BF-3917F6B3F428}" type="presParOf" srcId="{85A648CE-10E6-4B00-A181-4D02588272CC}" destId="{56190D04-BCF8-46B5-8D11-0103FF85045F}" srcOrd="0" destOrd="0" presId="urn:microsoft.com/office/officeart/2005/8/layout/hierarchy1"/>
    <dgm:cxn modelId="{FDAC267E-6A04-4630-85B1-DE169F849A9A}" type="presParOf" srcId="{85A648CE-10E6-4B00-A181-4D02588272CC}" destId="{0BB3FAD9-95BC-4E4F-A200-92E70DEED5C7}" srcOrd="1" destOrd="0" presId="urn:microsoft.com/office/officeart/2005/8/layout/hierarchy1"/>
    <dgm:cxn modelId="{DBC29A76-585A-4428-BC5B-6B45C6FB18E0}" type="presParOf" srcId="{D84FC18A-9FC0-4291-A703-1C657A616245}" destId="{1A728254-7B82-478A-A2CF-41CD3EFDD67E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xmlns="" relId="rId1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2CB09FC-2C2D-414C-ACCD-A95DDA800831}">
      <dsp:nvSpPr>
        <dsp:cNvPr id="0" name=""/>
        <dsp:cNvSpPr/>
      </dsp:nvSpPr>
      <dsp:spPr>
        <a:xfrm>
          <a:off x="602589" y="480531"/>
          <a:ext cx="353464" cy="14714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5730"/>
              </a:lnTo>
              <a:lnTo>
                <a:pt x="353464" y="95730"/>
              </a:lnTo>
              <a:lnTo>
                <a:pt x="353464" y="14714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C25BAE0-C613-4914-825F-AC5444BB863A}">
      <dsp:nvSpPr>
        <dsp:cNvPr id="0" name=""/>
        <dsp:cNvSpPr/>
      </dsp:nvSpPr>
      <dsp:spPr>
        <a:xfrm>
          <a:off x="277676" y="480531"/>
          <a:ext cx="324913" cy="147148"/>
        </a:xfrm>
        <a:custGeom>
          <a:avLst/>
          <a:gdLst/>
          <a:ahLst/>
          <a:cxnLst/>
          <a:rect l="0" t="0" r="0" b="0"/>
          <a:pathLst>
            <a:path>
              <a:moveTo>
                <a:pt x="324913" y="0"/>
              </a:moveTo>
              <a:lnTo>
                <a:pt x="324913" y="95730"/>
              </a:lnTo>
              <a:lnTo>
                <a:pt x="0" y="95730"/>
              </a:lnTo>
              <a:lnTo>
                <a:pt x="0" y="14714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B4A91C8-D012-4B1C-861F-349F5B2D25BD}">
      <dsp:nvSpPr>
        <dsp:cNvPr id="0" name=""/>
        <dsp:cNvSpPr/>
      </dsp:nvSpPr>
      <dsp:spPr>
        <a:xfrm>
          <a:off x="325071" y="128083"/>
          <a:ext cx="555035" cy="35244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80C3511-9B38-4E8C-835F-F0CF162DB8F3}">
      <dsp:nvSpPr>
        <dsp:cNvPr id="0" name=""/>
        <dsp:cNvSpPr/>
      </dsp:nvSpPr>
      <dsp:spPr>
        <a:xfrm>
          <a:off x="386741" y="186670"/>
          <a:ext cx="555035" cy="35244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 dirty="0" smtClean="0">
              <a:latin typeface="Tahoma" panose="020B0604030504040204" pitchFamily="34" charset="0"/>
              <a:ea typeface="Tahoma" panose="020B0604030504040204" pitchFamily="34" charset="0"/>
              <a:cs typeface="Tahoma" panose="020B0604030504040204" pitchFamily="34" charset="0"/>
            </a:rPr>
            <a:t>Кредиты</a:t>
          </a:r>
          <a:endParaRPr lang="ru-RU" sz="900" kern="1200" dirty="0">
            <a:latin typeface="Tahoma" panose="020B0604030504040204" pitchFamily="34" charset="0"/>
            <a:ea typeface="Tahoma" panose="020B0604030504040204" pitchFamily="34" charset="0"/>
            <a:cs typeface="Tahoma" panose="020B0604030504040204" pitchFamily="34" charset="0"/>
          </a:endParaRPr>
        </a:p>
      </dsp:txBody>
      <dsp:txXfrm>
        <a:off x="386741" y="186670"/>
        <a:ext cx="555035" cy="352447"/>
      </dsp:txXfrm>
    </dsp:sp>
    <dsp:sp modelId="{D5D51291-E850-41C1-A028-F4838C490F41}">
      <dsp:nvSpPr>
        <dsp:cNvPr id="0" name=""/>
        <dsp:cNvSpPr/>
      </dsp:nvSpPr>
      <dsp:spPr>
        <a:xfrm>
          <a:off x="158" y="627680"/>
          <a:ext cx="555035" cy="35244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936931B-EAC1-4C97-8ACE-FD836020A1BD}">
      <dsp:nvSpPr>
        <dsp:cNvPr id="0" name=""/>
        <dsp:cNvSpPr/>
      </dsp:nvSpPr>
      <dsp:spPr>
        <a:xfrm>
          <a:off x="61828" y="686267"/>
          <a:ext cx="555035" cy="35244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 dirty="0" smtClean="0">
              <a:latin typeface="Tahoma" panose="020B0604030504040204" pitchFamily="34" charset="0"/>
              <a:ea typeface="Tahoma" panose="020B0604030504040204" pitchFamily="34" charset="0"/>
              <a:cs typeface="Tahoma" panose="020B0604030504040204" pitchFamily="34" charset="0"/>
            </a:rPr>
            <a:t>Целевые</a:t>
          </a:r>
          <a:endParaRPr lang="ru-RU" sz="900" kern="1200" dirty="0">
            <a:latin typeface="Tahoma" panose="020B0604030504040204" pitchFamily="34" charset="0"/>
            <a:ea typeface="Tahoma" panose="020B0604030504040204" pitchFamily="34" charset="0"/>
            <a:cs typeface="Tahoma" panose="020B0604030504040204" pitchFamily="34" charset="0"/>
          </a:endParaRPr>
        </a:p>
      </dsp:txBody>
      <dsp:txXfrm>
        <a:off x="61828" y="686267"/>
        <a:ext cx="555035" cy="352447"/>
      </dsp:txXfrm>
    </dsp:sp>
    <dsp:sp modelId="{56190D04-BCF8-46B5-8D11-0103FF85045F}">
      <dsp:nvSpPr>
        <dsp:cNvPr id="0" name=""/>
        <dsp:cNvSpPr/>
      </dsp:nvSpPr>
      <dsp:spPr>
        <a:xfrm>
          <a:off x="678535" y="627680"/>
          <a:ext cx="555035" cy="35244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BB3FAD9-95BC-4E4F-A200-92E70DEED5C7}">
      <dsp:nvSpPr>
        <dsp:cNvPr id="0" name=""/>
        <dsp:cNvSpPr/>
      </dsp:nvSpPr>
      <dsp:spPr>
        <a:xfrm>
          <a:off x="740205" y="686267"/>
          <a:ext cx="555035" cy="35244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 dirty="0" smtClean="0">
              <a:latin typeface="Tahoma" panose="020B0604030504040204" pitchFamily="34" charset="0"/>
              <a:ea typeface="Tahoma" panose="020B0604030504040204" pitchFamily="34" charset="0"/>
              <a:cs typeface="Tahoma" panose="020B0604030504040204" pitchFamily="34" charset="0"/>
            </a:rPr>
            <a:t>Нецеле-вые</a:t>
          </a:r>
          <a:endParaRPr lang="ru-RU" sz="900" kern="1200" dirty="0">
            <a:latin typeface="Tahoma" panose="020B0604030504040204" pitchFamily="34" charset="0"/>
            <a:ea typeface="Tahoma" panose="020B0604030504040204" pitchFamily="34" charset="0"/>
            <a:cs typeface="Tahoma" panose="020B0604030504040204" pitchFamily="34" charset="0"/>
          </a:endParaRPr>
        </a:p>
      </dsp:txBody>
      <dsp:txXfrm>
        <a:off x="740205" y="686267"/>
        <a:ext cx="555035" cy="352447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2CB09FC-2C2D-414C-ACCD-A95DDA800831}">
      <dsp:nvSpPr>
        <dsp:cNvPr id="0" name=""/>
        <dsp:cNvSpPr/>
      </dsp:nvSpPr>
      <dsp:spPr>
        <a:xfrm>
          <a:off x="642466" y="545633"/>
          <a:ext cx="376855" cy="15688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2066"/>
              </a:lnTo>
              <a:lnTo>
                <a:pt x="376855" y="102066"/>
              </a:lnTo>
              <a:lnTo>
                <a:pt x="376855" y="15688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C25BAE0-C613-4914-825F-AC5444BB863A}">
      <dsp:nvSpPr>
        <dsp:cNvPr id="0" name=""/>
        <dsp:cNvSpPr/>
      </dsp:nvSpPr>
      <dsp:spPr>
        <a:xfrm>
          <a:off x="296051" y="545633"/>
          <a:ext cx="346414" cy="156886"/>
        </a:xfrm>
        <a:custGeom>
          <a:avLst/>
          <a:gdLst/>
          <a:ahLst/>
          <a:cxnLst/>
          <a:rect l="0" t="0" r="0" b="0"/>
          <a:pathLst>
            <a:path>
              <a:moveTo>
                <a:pt x="346414" y="0"/>
              </a:moveTo>
              <a:lnTo>
                <a:pt x="346414" y="102066"/>
              </a:lnTo>
              <a:lnTo>
                <a:pt x="0" y="102066"/>
              </a:lnTo>
              <a:lnTo>
                <a:pt x="0" y="15688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B4A91C8-D012-4B1C-861F-349F5B2D25BD}">
      <dsp:nvSpPr>
        <dsp:cNvPr id="0" name=""/>
        <dsp:cNvSpPr/>
      </dsp:nvSpPr>
      <dsp:spPr>
        <a:xfrm>
          <a:off x="346583" y="169862"/>
          <a:ext cx="591766" cy="37577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80C3511-9B38-4E8C-835F-F0CF162DB8F3}">
      <dsp:nvSpPr>
        <dsp:cNvPr id="0" name=""/>
        <dsp:cNvSpPr/>
      </dsp:nvSpPr>
      <dsp:spPr>
        <a:xfrm>
          <a:off x="412335" y="232326"/>
          <a:ext cx="591766" cy="37577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 dirty="0" smtClean="0">
              <a:latin typeface="Tahoma" panose="020B0604030504040204" pitchFamily="34" charset="0"/>
              <a:ea typeface="Tahoma" panose="020B0604030504040204" pitchFamily="34" charset="0"/>
              <a:cs typeface="Tahoma" panose="020B0604030504040204" pitchFamily="34" charset="0"/>
            </a:rPr>
            <a:t>Кредиты</a:t>
          </a:r>
          <a:endParaRPr lang="ru-RU" sz="1000" kern="1200" dirty="0">
            <a:latin typeface="Tahoma" panose="020B0604030504040204" pitchFamily="34" charset="0"/>
            <a:ea typeface="Tahoma" panose="020B0604030504040204" pitchFamily="34" charset="0"/>
            <a:cs typeface="Tahoma" panose="020B0604030504040204" pitchFamily="34" charset="0"/>
          </a:endParaRPr>
        </a:p>
      </dsp:txBody>
      <dsp:txXfrm>
        <a:off x="412335" y="232326"/>
        <a:ext cx="591766" cy="375771"/>
      </dsp:txXfrm>
    </dsp:sp>
    <dsp:sp modelId="{D5D51291-E850-41C1-A028-F4838C490F41}">
      <dsp:nvSpPr>
        <dsp:cNvPr id="0" name=""/>
        <dsp:cNvSpPr/>
      </dsp:nvSpPr>
      <dsp:spPr>
        <a:xfrm>
          <a:off x="168" y="702520"/>
          <a:ext cx="591766" cy="37577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936931B-EAC1-4C97-8ACE-FD836020A1BD}">
      <dsp:nvSpPr>
        <dsp:cNvPr id="0" name=""/>
        <dsp:cNvSpPr/>
      </dsp:nvSpPr>
      <dsp:spPr>
        <a:xfrm>
          <a:off x="65920" y="764984"/>
          <a:ext cx="591766" cy="37577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 dirty="0" smtClean="0">
              <a:latin typeface="Tahoma" panose="020B0604030504040204" pitchFamily="34" charset="0"/>
              <a:ea typeface="Tahoma" panose="020B0604030504040204" pitchFamily="34" charset="0"/>
              <a:cs typeface="Tahoma" panose="020B0604030504040204" pitchFamily="34" charset="0"/>
            </a:rPr>
            <a:t>Залого-вые</a:t>
          </a:r>
          <a:endParaRPr lang="ru-RU" sz="1000" kern="1200" dirty="0">
            <a:latin typeface="Tahoma" panose="020B0604030504040204" pitchFamily="34" charset="0"/>
            <a:ea typeface="Tahoma" panose="020B0604030504040204" pitchFamily="34" charset="0"/>
            <a:cs typeface="Tahoma" panose="020B0604030504040204" pitchFamily="34" charset="0"/>
          </a:endParaRPr>
        </a:p>
      </dsp:txBody>
      <dsp:txXfrm>
        <a:off x="65920" y="764984"/>
        <a:ext cx="591766" cy="375771"/>
      </dsp:txXfrm>
    </dsp:sp>
    <dsp:sp modelId="{56190D04-BCF8-46B5-8D11-0103FF85045F}">
      <dsp:nvSpPr>
        <dsp:cNvPr id="0" name=""/>
        <dsp:cNvSpPr/>
      </dsp:nvSpPr>
      <dsp:spPr>
        <a:xfrm>
          <a:off x="723438" y="702520"/>
          <a:ext cx="591766" cy="37577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BB3FAD9-95BC-4E4F-A200-92E70DEED5C7}">
      <dsp:nvSpPr>
        <dsp:cNvPr id="0" name=""/>
        <dsp:cNvSpPr/>
      </dsp:nvSpPr>
      <dsp:spPr>
        <a:xfrm>
          <a:off x="789190" y="764984"/>
          <a:ext cx="591766" cy="37577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 dirty="0" err="1" smtClean="0">
              <a:latin typeface="Tahoma" panose="020B0604030504040204" pitchFamily="34" charset="0"/>
              <a:ea typeface="Tahoma" panose="020B0604030504040204" pitchFamily="34" charset="0"/>
              <a:cs typeface="Tahoma" panose="020B0604030504040204" pitchFamily="34" charset="0"/>
            </a:rPr>
            <a:t>Безза-логовые</a:t>
          </a:r>
          <a:endParaRPr lang="ru-RU" sz="1000" kern="1200" dirty="0">
            <a:latin typeface="Tahoma" panose="020B0604030504040204" pitchFamily="34" charset="0"/>
            <a:ea typeface="Tahoma" panose="020B0604030504040204" pitchFamily="34" charset="0"/>
            <a:cs typeface="Tahoma" panose="020B0604030504040204" pitchFamily="34" charset="0"/>
          </a:endParaRPr>
        </a:p>
      </dsp:txBody>
      <dsp:txXfrm>
        <a:off x="789190" y="764984"/>
        <a:ext cx="591766" cy="37577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ECAF7E-21EA-40CF-9588-CB5D078A8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1893</TotalTime>
  <Pages>10</Pages>
  <Words>2436</Words>
  <Characters>13891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</dc:creator>
  <cp:lastModifiedBy>Полина</cp:lastModifiedBy>
  <cp:revision>9</cp:revision>
  <cp:lastPrinted>2018-03-11T16:52:00Z</cp:lastPrinted>
  <dcterms:created xsi:type="dcterms:W3CDTF">2018-03-08T07:52:00Z</dcterms:created>
  <dcterms:modified xsi:type="dcterms:W3CDTF">2018-03-17T15:12:00Z</dcterms:modified>
</cp:coreProperties>
</file>